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9" w:rsidRPr="00604499" w:rsidRDefault="006F2199" w:rsidP="00B0191B">
      <w:pPr>
        <w:spacing w:before="120"/>
        <w:ind w:left="6614"/>
        <w:jc w:val="both"/>
        <w:rPr>
          <w:lang w:val="pl-PL"/>
        </w:rPr>
      </w:pPr>
      <w:r>
        <w:rPr>
          <w:lang w:val="pl-PL"/>
        </w:rPr>
        <w:t xml:space="preserve"> </w:t>
      </w:r>
      <w:r w:rsidRPr="00604499">
        <w:rPr>
          <w:lang w:val="pl-PL"/>
        </w:rPr>
        <w:t xml:space="preserve">Załącznik Nr </w:t>
      </w:r>
      <w:r>
        <w:rPr>
          <w:lang w:val="pl-PL"/>
        </w:rPr>
        <w:t>9</w:t>
      </w:r>
      <w:r w:rsidRPr="00604499">
        <w:rPr>
          <w:lang w:val="pl-PL"/>
        </w:rPr>
        <w:t xml:space="preserve"> do SIWZ</w:t>
      </w:r>
    </w:p>
    <w:p w:rsidR="006F2199" w:rsidRPr="00604499" w:rsidRDefault="006F2199" w:rsidP="00D40A34">
      <w:pPr>
        <w:spacing w:before="120"/>
        <w:jc w:val="both"/>
        <w:rPr>
          <w:sz w:val="20"/>
          <w:szCs w:val="20"/>
          <w:lang w:val="pl-PL"/>
        </w:rPr>
      </w:pPr>
    </w:p>
    <w:p w:rsidR="006F2199" w:rsidRPr="00604499" w:rsidRDefault="006F2199" w:rsidP="00D40A34">
      <w:pPr>
        <w:shd w:val="clear" w:color="auto" w:fill="FFFFFF"/>
        <w:spacing w:before="120"/>
        <w:jc w:val="center"/>
        <w:rPr>
          <w:b/>
          <w:color w:val="000000"/>
          <w:lang w:val="pl-PL"/>
        </w:rPr>
      </w:pPr>
      <w:r w:rsidRPr="00604499">
        <w:rPr>
          <w:b/>
          <w:color w:val="000000"/>
          <w:lang w:val="pl-PL"/>
        </w:rPr>
        <w:t>WZÓR</w:t>
      </w:r>
    </w:p>
    <w:p w:rsidR="006F2199" w:rsidRPr="00604499" w:rsidRDefault="00421B89" w:rsidP="00D40A34">
      <w:pPr>
        <w:shd w:val="clear" w:color="auto" w:fill="FFFFFF"/>
        <w:spacing w:before="120"/>
        <w:jc w:val="center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UMOWA Nr     ……../      /2020</w:t>
      </w:r>
    </w:p>
    <w:p w:rsidR="006F2199" w:rsidRPr="00604499" w:rsidRDefault="006F2199" w:rsidP="00D40A34">
      <w:pPr>
        <w:shd w:val="clear" w:color="auto" w:fill="FFFFFF"/>
        <w:spacing w:before="120"/>
        <w:jc w:val="both"/>
        <w:rPr>
          <w:b/>
          <w:lang w:val="pl-PL"/>
        </w:rPr>
      </w:pPr>
    </w:p>
    <w:p w:rsidR="006F2199" w:rsidRPr="00604499" w:rsidRDefault="006F2199" w:rsidP="00D40A34">
      <w:pPr>
        <w:shd w:val="clear" w:color="auto" w:fill="FFFFFF"/>
        <w:tabs>
          <w:tab w:val="left" w:leader="dot" w:pos="2894"/>
        </w:tabs>
        <w:suppressAutoHyphens/>
        <w:spacing w:before="120"/>
        <w:ind w:left="113" w:right="-57"/>
        <w:jc w:val="both"/>
        <w:rPr>
          <w:lang w:val="pl-PL"/>
        </w:rPr>
      </w:pPr>
      <w:r w:rsidRPr="00604499">
        <w:rPr>
          <w:color w:val="000000"/>
          <w:lang w:val="pl-PL"/>
        </w:rPr>
        <w:t xml:space="preserve">zawarta w </w:t>
      </w:r>
      <w:proofErr w:type="gramStart"/>
      <w:r w:rsidRPr="00604499">
        <w:rPr>
          <w:color w:val="000000"/>
          <w:lang w:val="pl-PL"/>
        </w:rPr>
        <w:t>dniu                            r</w:t>
      </w:r>
      <w:proofErr w:type="gramEnd"/>
      <w:r w:rsidRPr="00604499">
        <w:rPr>
          <w:color w:val="000000"/>
          <w:lang w:val="pl-PL"/>
        </w:rPr>
        <w:t>. w Warszawie,</w:t>
      </w:r>
      <w:r w:rsidRPr="00604499">
        <w:rPr>
          <w:lang w:val="pl-PL"/>
        </w:rPr>
        <w:t xml:space="preserve"> </w:t>
      </w:r>
      <w:r w:rsidRPr="00604499">
        <w:rPr>
          <w:color w:val="000000"/>
          <w:lang w:val="pl-PL"/>
        </w:rPr>
        <w:t>w wyniku przeprowadzonego postępowania</w:t>
      </w:r>
      <w:r w:rsidRPr="00604499">
        <w:rPr>
          <w:color w:val="000000"/>
          <w:lang w:val="pl-PL"/>
        </w:rPr>
        <w:br/>
        <w:t xml:space="preserve"> w trybie przetargu nieograniczonego, na podstawie</w:t>
      </w:r>
      <w:r w:rsidRPr="00604499">
        <w:rPr>
          <w:lang w:val="pl-PL"/>
        </w:rPr>
        <w:t xml:space="preserve"> </w:t>
      </w:r>
      <w:r w:rsidRPr="00604499">
        <w:rPr>
          <w:color w:val="000000"/>
          <w:lang w:val="pl-PL"/>
        </w:rPr>
        <w:t>art. 39 -</w:t>
      </w:r>
      <w:r w:rsidR="00421B89">
        <w:rPr>
          <w:color w:val="000000"/>
          <w:lang w:val="pl-PL"/>
        </w:rPr>
        <w:t xml:space="preserve"> </w:t>
      </w:r>
      <w:r w:rsidRPr="00604499">
        <w:rPr>
          <w:color w:val="000000"/>
          <w:lang w:val="pl-PL"/>
        </w:rPr>
        <w:t xml:space="preserve">46 ustawy z 29 stycznia 2004 r. Prawo zamówień publicznych </w:t>
      </w:r>
      <w:r w:rsidR="00022AD8">
        <w:t>(</w:t>
      </w:r>
      <w:proofErr w:type="spellStart"/>
      <w:r w:rsidR="00022AD8">
        <w:t>Dz.U</w:t>
      </w:r>
      <w:proofErr w:type="spellEnd"/>
      <w:r w:rsidR="00022AD8">
        <w:t xml:space="preserve">. </w:t>
      </w:r>
      <w:proofErr w:type="gramStart"/>
      <w:r w:rsidR="00022AD8">
        <w:t>z</w:t>
      </w:r>
      <w:proofErr w:type="gramEnd"/>
      <w:r w:rsidR="00022AD8">
        <w:t xml:space="preserve"> 2019 r., </w:t>
      </w:r>
      <w:proofErr w:type="spellStart"/>
      <w:r w:rsidR="00022AD8">
        <w:t>poz</w:t>
      </w:r>
      <w:proofErr w:type="spellEnd"/>
      <w:r w:rsidR="00022AD8">
        <w:t>. 1843)</w:t>
      </w:r>
    </w:p>
    <w:p w:rsidR="006F2199" w:rsidRPr="00604499" w:rsidRDefault="006F2199" w:rsidP="00D40A34">
      <w:pPr>
        <w:shd w:val="clear" w:color="auto" w:fill="FFFFFF"/>
        <w:suppressAutoHyphens/>
        <w:spacing w:before="120"/>
        <w:ind w:left="113" w:right="-57"/>
        <w:jc w:val="both"/>
        <w:rPr>
          <w:color w:val="000000"/>
          <w:lang w:val="pl-PL"/>
        </w:rPr>
      </w:pPr>
      <w:proofErr w:type="gramStart"/>
      <w:r w:rsidRPr="00604499">
        <w:rPr>
          <w:color w:val="000000"/>
          <w:lang w:val="pl-PL"/>
        </w:rPr>
        <w:t>pomiędzy</w:t>
      </w:r>
      <w:proofErr w:type="gramEnd"/>
      <w:r w:rsidRPr="00604499">
        <w:rPr>
          <w:color w:val="000000"/>
          <w:lang w:val="pl-PL"/>
        </w:rPr>
        <w:t>:</w:t>
      </w:r>
    </w:p>
    <w:p w:rsidR="006F2199" w:rsidRPr="00604499" w:rsidRDefault="006F2199" w:rsidP="00D40A34">
      <w:pPr>
        <w:shd w:val="clear" w:color="auto" w:fill="FFFFFF"/>
        <w:suppressAutoHyphens/>
        <w:spacing w:before="120"/>
        <w:ind w:left="113" w:right="-57" w:hanging="142"/>
        <w:jc w:val="both"/>
        <w:rPr>
          <w:lang w:val="pl-PL"/>
        </w:rPr>
      </w:pPr>
      <w:r w:rsidRPr="00604499">
        <w:rPr>
          <w:color w:val="000000"/>
          <w:lang w:val="pl-PL"/>
        </w:rPr>
        <w:t xml:space="preserve">  Zespołem Państwowych Szkół Muzycz</w:t>
      </w:r>
      <w:r>
        <w:rPr>
          <w:color w:val="000000"/>
          <w:lang w:val="pl-PL"/>
        </w:rPr>
        <w:t>nych im. Fryderyka Chopina, 00-</w:t>
      </w:r>
      <w:r w:rsidRPr="00604499">
        <w:rPr>
          <w:color w:val="000000"/>
          <w:lang w:val="pl-PL"/>
        </w:rPr>
        <w:t xml:space="preserve">310 Warszawa, </w:t>
      </w:r>
      <w:r w:rsidRPr="00604499">
        <w:rPr>
          <w:color w:val="000000"/>
          <w:lang w:val="pl-PL"/>
        </w:rPr>
        <w:br/>
        <w:t>ul Bednarska 11,</w:t>
      </w:r>
      <w:r w:rsidRPr="00604499">
        <w:rPr>
          <w:lang w:val="pl-PL"/>
        </w:rPr>
        <w:t xml:space="preserve"> zwanym dalej </w:t>
      </w:r>
      <w:r w:rsidRPr="00604499">
        <w:rPr>
          <w:b/>
          <w:lang w:val="pl-PL"/>
        </w:rPr>
        <w:t>Zamawiającym</w:t>
      </w:r>
      <w:r w:rsidRPr="00604499">
        <w:rPr>
          <w:lang w:val="pl-PL"/>
        </w:rPr>
        <w:t xml:space="preserve">, reprezentowanym przez: </w:t>
      </w:r>
    </w:p>
    <w:p w:rsidR="006F2199" w:rsidRPr="00604499" w:rsidRDefault="006F2199" w:rsidP="00D40A34">
      <w:pPr>
        <w:tabs>
          <w:tab w:val="left" w:pos="2410"/>
          <w:tab w:val="left" w:pos="2694"/>
        </w:tabs>
        <w:suppressAutoHyphens/>
        <w:spacing w:before="120"/>
        <w:ind w:left="113" w:right="-57"/>
        <w:jc w:val="both"/>
        <w:rPr>
          <w:color w:val="000000"/>
          <w:lang w:val="pl-PL"/>
        </w:rPr>
      </w:pPr>
      <w:r w:rsidRPr="00604499">
        <w:rPr>
          <w:color w:val="000000"/>
          <w:lang w:val="pl-PL"/>
        </w:rPr>
        <w:t xml:space="preserve">  </w:t>
      </w:r>
      <w:r w:rsidR="00022AD8" w:rsidRPr="009B1C54">
        <w:rPr>
          <w:color w:val="000000"/>
          <w:lang w:val="pl-PL"/>
        </w:rPr>
        <w:t xml:space="preserve">Pana Przemysława </w:t>
      </w:r>
      <w:r w:rsidR="00421B89" w:rsidRPr="009B1C54">
        <w:rPr>
          <w:color w:val="000000"/>
          <w:lang w:val="pl-PL"/>
        </w:rPr>
        <w:t>Lechowski</w:t>
      </w:r>
      <w:r w:rsidR="000B0653" w:rsidRPr="009B1C54">
        <w:rPr>
          <w:color w:val="000000"/>
          <w:lang w:val="pl-PL"/>
        </w:rPr>
        <w:t>ego</w:t>
      </w:r>
      <w:r w:rsidRPr="009B1C54">
        <w:rPr>
          <w:color w:val="000000"/>
          <w:lang w:val="pl-PL"/>
        </w:rPr>
        <w:t xml:space="preserve"> </w:t>
      </w:r>
      <w:r w:rsidR="00421B89" w:rsidRPr="009B1C54">
        <w:rPr>
          <w:color w:val="000000"/>
          <w:lang w:val="pl-PL"/>
        </w:rPr>
        <w:t>– p.o.</w:t>
      </w:r>
      <w:r w:rsidRPr="009B1C54">
        <w:rPr>
          <w:color w:val="000000"/>
          <w:lang w:val="pl-PL"/>
        </w:rPr>
        <w:t xml:space="preserve"> Dyrektora</w:t>
      </w:r>
    </w:p>
    <w:p w:rsidR="006F2199" w:rsidRDefault="006F2199" w:rsidP="00D40A34">
      <w:pPr>
        <w:suppressAutoHyphens/>
        <w:spacing w:before="120"/>
        <w:ind w:left="113" w:right="-57"/>
        <w:jc w:val="both"/>
        <w:rPr>
          <w:color w:val="000000"/>
          <w:lang w:val="pl-PL"/>
        </w:rPr>
      </w:pPr>
      <w:r w:rsidRPr="00604499">
        <w:rPr>
          <w:color w:val="000000"/>
          <w:lang w:val="pl-PL"/>
        </w:rPr>
        <w:t xml:space="preserve">  </w:t>
      </w:r>
      <w:proofErr w:type="gramStart"/>
      <w:r w:rsidRPr="00604499">
        <w:rPr>
          <w:color w:val="000000"/>
          <w:lang w:val="pl-PL"/>
        </w:rPr>
        <w:t>a</w:t>
      </w:r>
      <w:proofErr w:type="gramEnd"/>
      <w:r w:rsidRPr="00604499">
        <w:rPr>
          <w:color w:val="000000"/>
          <w:lang w:val="pl-PL"/>
        </w:rPr>
        <w:t xml:space="preserve"> firmą</w:t>
      </w:r>
    </w:p>
    <w:p w:rsidR="005C7AC7" w:rsidRPr="00604499" w:rsidRDefault="005C7AC7" w:rsidP="00D40A34">
      <w:pPr>
        <w:suppressAutoHyphens/>
        <w:spacing w:before="120"/>
        <w:ind w:left="113" w:right="-57"/>
        <w:jc w:val="both"/>
        <w:rPr>
          <w:color w:val="000000"/>
          <w:lang w:val="pl-PL"/>
        </w:rPr>
      </w:pPr>
    </w:p>
    <w:p w:rsidR="006F2199" w:rsidRPr="00604499" w:rsidRDefault="006F2199" w:rsidP="00D355F6">
      <w:pPr>
        <w:spacing w:before="120"/>
        <w:jc w:val="both"/>
        <w:rPr>
          <w:b/>
          <w:bCs w:val="0"/>
          <w:sz w:val="21"/>
          <w:szCs w:val="21"/>
          <w:lang w:val="pl-PL"/>
        </w:rPr>
      </w:pPr>
    </w:p>
    <w:p w:rsidR="006F2199" w:rsidRPr="008E08EB" w:rsidRDefault="006F2199" w:rsidP="00D355F6">
      <w:pPr>
        <w:pStyle w:val="Nagwek1"/>
        <w:spacing w:before="120"/>
        <w:ind w:right="4361"/>
        <w:jc w:val="both"/>
        <w:rPr>
          <w:b w:val="0"/>
          <w:bCs/>
          <w:lang w:val="pl-PL"/>
        </w:rPr>
      </w:pPr>
      <w:r w:rsidRPr="008E08EB">
        <w:rPr>
          <w:lang w:val="pl-PL"/>
        </w:rPr>
        <w:t>§ 1</w:t>
      </w:r>
    </w:p>
    <w:p w:rsidR="008E08EB" w:rsidRPr="008E08EB" w:rsidRDefault="00DE50A4" w:rsidP="006F3A3F">
      <w:pPr>
        <w:pStyle w:val="Akapitzlist"/>
        <w:widowControl/>
        <w:numPr>
          <w:ilvl w:val="0"/>
          <w:numId w:val="18"/>
        </w:numPr>
        <w:ind w:left="284" w:hanging="284"/>
        <w:jc w:val="both"/>
      </w:pPr>
      <w:r>
        <w:rPr>
          <w:lang w:val="pl-PL"/>
        </w:rPr>
        <w:t xml:space="preserve"> </w:t>
      </w:r>
      <w:proofErr w:type="gramStart"/>
      <w:r w:rsidR="006F2199" w:rsidRPr="008E08EB">
        <w:rPr>
          <w:lang w:val="pl-PL"/>
        </w:rPr>
        <w:t>W   wyniku</w:t>
      </w:r>
      <w:proofErr w:type="gramEnd"/>
      <w:r w:rsidR="006F2199" w:rsidRPr="008E08EB">
        <w:rPr>
          <w:lang w:val="pl-PL"/>
        </w:rPr>
        <w:t xml:space="preserve">   postępowania   prowadzonego   w   trybie   przetargu   nieograniczonego nr   sprawy B/2/20</w:t>
      </w:r>
      <w:r w:rsidR="00022AD8" w:rsidRPr="008E08EB">
        <w:rPr>
          <w:lang w:val="pl-PL"/>
        </w:rPr>
        <w:t>20</w:t>
      </w:r>
      <w:r w:rsidR="006F2199" w:rsidRPr="008E08EB">
        <w:rPr>
          <w:lang w:val="pl-PL"/>
        </w:rPr>
        <w:t xml:space="preserve"> Zamawiający zleca a Wykonawca</w:t>
      </w:r>
      <w:r w:rsidR="006F2199" w:rsidRPr="008E08EB">
        <w:rPr>
          <w:w w:val="99"/>
          <w:lang w:val="pl-PL"/>
        </w:rPr>
        <w:t xml:space="preserve"> </w:t>
      </w:r>
      <w:r w:rsidR="006F2199" w:rsidRPr="008E08EB">
        <w:rPr>
          <w:lang w:val="pl-PL"/>
        </w:rPr>
        <w:t xml:space="preserve">przyjmuje do wykonania roboty budowlane polegające na </w:t>
      </w:r>
      <w:r w:rsidR="00022AD8" w:rsidRPr="008E08EB">
        <w:t>wymianie instalacji przeciwpożarowej hydrantowej wewnętrznej w budynku Zespołu Państwowych Szkół Muzycznych im. Fryderyka Chopina przy ul. Bednarskiej 11 w Warszawie.</w:t>
      </w:r>
      <w:r w:rsidR="003C2A13" w:rsidRPr="008E08EB">
        <w:t xml:space="preserve"> </w:t>
      </w:r>
    </w:p>
    <w:p w:rsidR="008E08EB" w:rsidRPr="008E08EB" w:rsidRDefault="006F2199" w:rsidP="006F3A3F">
      <w:pPr>
        <w:pStyle w:val="Akapitzlist"/>
        <w:widowControl/>
        <w:numPr>
          <w:ilvl w:val="0"/>
          <w:numId w:val="18"/>
        </w:numPr>
        <w:spacing w:before="120"/>
        <w:ind w:left="284" w:hanging="284"/>
        <w:jc w:val="both"/>
      </w:pPr>
      <w:r w:rsidRPr="008E08EB">
        <w:rPr>
          <w:lang w:val="pl-PL"/>
        </w:rPr>
        <w:t>Wykonawca zobowiązuje się do realizowania pełnego zakresu rzeczowego niniejsze umowy zgodnie ze Specyfikacją Istotnych Warunków Zamówienia, złożoną ofertą, kosztorysem ofert</w:t>
      </w:r>
      <w:r w:rsidRPr="008E08EB">
        <w:rPr>
          <w:lang w:val="pl-PL"/>
        </w:rPr>
        <w:t>o</w:t>
      </w:r>
      <w:r w:rsidRPr="008E08EB">
        <w:rPr>
          <w:lang w:val="pl-PL"/>
        </w:rPr>
        <w:t>wym, obowiązującymi przepisami, ogólnie przyjętą wiedzą w tym zakresie oraz z zachowaniem należytej staranności i zasadami bezpieczeństwa.</w:t>
      </w:r>
    </w:p>
    <w:p w:rsidR="006F2199" w:rsidRPr="008E08EB" w:rsidRDefault="006F2199" w:rsidP="006F3A3F">
      <w:pPr>
        <w:pStyle w:val="Akapitzlist"/>
        <w:widowControl/>
        <w:numPr>
          <w:ilvl w:val="0"/>
          <w:numId w:val="18"/>
        </w:numPr>
        <w:spacing w:before="120"/>
        <w:ind w:left="284" w:hanging="284"/>
        <w:jc w:val="both"/>
      </w:pPr>
      <w:r w:rsidRPr="008E08EB">
        <w:rPr>
          <w:lang w:val="pl-PL"/>
        </w:rPr>
        <w:t>Szczegółowy opis przedmiotu umowy zawierają załączniki do umowy złożone przez Wykona</w:t>
      </w:r>
      <w:r w:rsidRPr="008E08EB">
        <w:rPr>
          <w:lang w:val="pl-PL"/>
        </w:rPr>
        <w:t>w</w:t>
      </w:r>
      <w:r w:rsidRPr="008E08EB">
        <w:rPr>
          <w:lang w:val="pl-PL"/>
        </w:rPr>
        <w:t>cę w toku postępowania o udzielenie zamówienia publicznego:</w:t>
      </w:r>
    </w:p>
    <w:p w:rsidR="006F2199" w:rsidRPr="00604499" w:rsidRDefault="006F2199" w:rsidP="00D355F6">
      <w:pPr>
        <w:pStyle w:val="Tekstpodstawowy"/>
        <w:spacing w:before="120"/>
        <w:ind w:left="330"/>
        <w:jc w:val="both"/>
        <w:rPr>
          <w:lang w:val="pl-PL"/>
        </w:rPr>
      </w:pPr>
      <w:r w:rsidRPr="00604499">
        <w:rPr>
          <w:lang w:val="pl-PL"/>
        </w:rPr>
        <w:t xml:space="preserve">- Formularz ofertowy – Załącznik nr </w:t>
      </w:r>
      <w:r>
        <w:rPr>
          <w:lang w:val="pl-PL"/>
        </w:rPr>
        <w:t>4</w:t>
      </w:r>
      <w:r w:rsidRPr="00604499">
        <w:rPr>
          <w:lang w:val="pl-PL"/>
        </w:rPr>
        <w:t xml:space="preserve"> do SIWZ,</w:t>
      </w:r>
    </w:p>
    <w:p w:rsidR="008E08EB" w:rsidRDefault="006F2199" w:rsidP="008E08EB">
      <w:pPr>
        <w:pStyle w:val="Tekstpodstawowy"/>
        <w:spacing w:before="120"/>
        <w:ind w:left="330"/>
        <w:jc w:val="both"/>
        <w:rPr>
          <w:lang w:val="pl-PL"/>
        </w:rPr>
      </w:pPr>
      <w:r w:rsidRPr="00604499">
        <w:rPr>
          <w:lang w:val="pl-PL"/>
        </w:rPr>
        <w:t xml:space="preserve">- Kosztorys </w:t>
      </w:r>
      <w:r>
        <w:rPr>
          <w:lang w:val="pl-PL"/>
        </w:rPr>
        <w:t>ofertowy (na wzorze Kosztorysu nakładczego)</w:t>
      </w:r>
      <w:r w:rsidRPr="00604499">
        <w:rPr>
          <w:lang w:val="pl-PL"/>
        </w:rPr>
        <w:t xml:space="preserve"> – Załącznik nr </w:t>
      </w:r>
      <w:r>
        <w:rPr>
          <w:lang w:val="pl-PL"/>
        </w:rPr>
        <w:t>3</w:t>
      </w:r>
      <w:r w:rsidRPr="00604499">
        <w:rPr>
          <w:lang w:val="pl-PL"/>
        </w:rPr>
        <w:t xml:space="preserve"> do SIWZ</w:t>
      </w:r>
    </w:p>
    <w:p w:rsidR="006F2199" w:rsidRPr="00C440D4" w:rsidRDefault="006F2199" w:rsidP="006F3A3F">
      <w:pPr>
        <w:pStyle w:val="Tekstpodstawowy"/>
        <w:numPr>
          <w:ilvl w:val="0"/>
          <w:numId w:val="18"/>
        </w:numPr>
        <w:spacing w:before="120"/>
        <w:ind w:left="284" w:hanging="284"/>
        <w:jc w:val="both"/>
        <w:rPr>
          <w:lang w:val="pl-PL"/>
        </w:rPr>
      </w:pPr>
      <w:r w:rsidRPr="00C440D4">
        <w:rPr>
          <w:lang w:val="pl-PL"/>
        </w:rPr>
        <w:t xml:space="preserve">Przedmiot umowy musi być wykonany </w:t>
      </w:r>
      <w:r w:rsidR="003D4464" w:rsidRPr="00C440D4">
        <w:rPr>
          <w:lang w:val="pl-PL"/>
        </w:rPr>
        <w:t xml:space="preserve">na ustalonych niniejszą umową warunkach oraz </w:t>
      </w:r>
      <w:r w:rsidRPr="00C440D4">
        <w:rPr>
          <w:lang w:val="pl-PL"/>
        </w:rPr>
        <w:t xml:space="preserve">zgodnie z obowiązującymi na dzień odbioru </w:t>
      </w:r>
      <w:r w:rsidR="001C5EC3" w:rsidRPr="00C440D4">
        <w:rPr>
          <w:lang w:val="pl-PL"/>
        </w:rPr>
        <w:t>przepisami. Wykonanie instalacji, będzie sprawdzone przez biegłego z zakresu pożarnictwa.</w:t>
      </w:r>
    </w:p>
    <w:p w:rsidR="006F2199" w:rsidRDefault="006F2199" w:rsidP="00D355F6">
      <w:pPr>
        <w:pStyle w:val="Nagwek1"/>
        <w:spacing w:before="120"/>
        <w:ind w:right="4502"/>
        <w:jc w:val="both"/>
        <w:rPr>
          <w:lang w:val="pl-PL"/>
        </w:rPr>
      </w:pPr>
    </w:p>
    <w:p w:rsidR="006F2199" w:rsidRPr="00604499" w:rsidRDefault="006F2199" w:rsidP="00D355F6">
      <w:pPr>
        <w:pStyle w:val="Nagwek1"/>
        <w:spacing w:before="120"/>
        <w:ind w:right="4502"/>
        <w:jc w:val="both"/>
        <w:rPr>
          <w:lang w:val="pl-PL"/>
        </w:rPr>
      </w:pPr>
      <w:r w:rsidRPr="00604499">
        <w:rPr>
          <w:lang w:val="pl-PL"/>
        </w:rPr>
        <w:t>§ 2</w:t>
      </w:r>
    </w:p>
    <w:p w:rsidR="006F2199" w:rsidRPr="00604499" w:rsidRDefault="006F2199" w:rsidP="006F3A3F">
      <w:pPr>
        <w:pStyle w:val="Nagwek1"/>
        <w:numPr>
          <w:ilvl w:val="0"/>
          <w:numId w:val="6"/>
        </w:numPr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Wykonawca zobowiązuje się do:</w:t>
      </w:r>
    </w:p>
    <w:p w:rsidR="006F2199" w:rsidRPr="00604499" w:rsidRDefault="006F2199" w:rsidP="006F3A3F">
      <w:pPr>
        <w:pStyle w:val="Nagwek1"/>
        <w:numPr>
          <w:ilvl w:val="0"/>
          <w:numId w:val="7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Wykonania przedmiotu umowy w terminie i w sposób w niniejszej umowie przewidziany</w:t>
      </w:r>
      <w:r>
        <w:rPr>
          <w:b w:val="0"/>
          <w:lang w:val="pl-PL"/>
        </w:rPr>
        <w:t>,</w:t>
      </w:r>
      <w:r w:rsidRPr="00604499">
        <w:rPr>
          <w:b w:val="0"/>
          <w:lang w:val="pl-PL"/>
        </w:rPr>
        <w:t xml:space="preserve"> zgodnie z zasadami wiedzy technicznej, sztuką budowlaną, właściwymi normami i przep</w:t>
      </w:r>
      <w:r w:rsidRPr="00604499">
        <w:rPr>
          <w:b w:val="0"/>
          <w:lang w:val="pl-PL"/>
        </w:rPr>
        <w:t>i</w:t>
      </w:r>
      <w:r w:rsidRPr="00604499">
        <w:rPr>
          <w:b w:val="0"/>
          <w:lang w:val="pl-PL"/>
        </w:rPr>
        <w:t>sami prawa</w:t>
      </w:r>
      <w:r w:rsidR="003C2A13">
        <w:rPr>
          <w:b w:val="0"/>
          <w:lang w:val="pl-PL"/>
        </w:rPr>
        <w:t>.</w:t>
      </w:r>
    </w:p>
    <w:p w:rsidR="006F2199" w:rsidRPr="00604499" w:rsidRDefault="006F2199" w:rsidP="006F3A3F">
      <w:pPr>
        <w:pStyle w:val="Nagwek1"/>
        <w:numPr>
          <w:ilvl w:val="0"/>
          <w:numId w:val="7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Organizacji i realizacji na własny koszt dostaw urządzeń i materiałów niezbędnych do re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>lizacji przedmiotu umowy, składowania ich zgodnie z sztuką budowlaną przy zachowaniu przepisów ppoż. i bhp.</w:t>
      </w:r>
    </w:p>
    <w:p w:rsidR="006F2199" w:rsidRPr="00604499" w:rsidRDefault="006F2199" w:rsidP="006F3A3F">
      <w:pPr>
        <w:pStyle w:val="Nagwek1"/>
        <w:numPr>
          <w:ilvl w:val="0"/>
          <w:numId w:val="7"/>
        </w:numPr>
        <w:tabs>
          <w:tab w:val="clear" w:pos="360"/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Zapewnienia wykonania umowy przez osoby o odpowiednich kwalifikacjach i doświa</w:t>
      </w:r>
      <w:r w:rsidRPr="00604499">
        <w:rPr>
          <w:b w:val="0"/>
          <w:lang w:val="pl-PL"/>
        </w:rPr>
        <w:t>d</w:t>
      </w:r>
      <w:r w:rsidRPr="00604499">
        <w:rPr>
          <w:b w:val="0"/>
          <w:lang w:val="pl-PL"/>
        </w:rPr>
        <w:lastRenderedPageBreak/>
        <w:t>czeniu. Wykonawca ustanawia</w:t>
      </w:r>
      <w:r w:rsidR="003C2A13">
        <w:rPr>
          <w:b w:val="0"/>
          <w:lang w:val="pl-PL"/>
        </w:rPr>
        <w:t>, że Pan …………..…….. (Załącznik 5 Wykaz osób), zgo</w:t>
      </w:r>
      <w:r w:rsidR="003C2A13">
        <w:rPr>
          <w:b w:val="0"/>
          <w:lang w:val="pl-PL"/>
        </w:rPr>
        <w:t>d</w:t>
      </w:r>
      <w:r w:rsidR="003C2A13">
        <w:rPr>
          <w:b w:val="0"/>
          <w:lang w:val="pl-PL"/>
        </w:rPr>
        <w:t xml:space="preserve">nie z posiadanymi uprawnieniami będzie nadzorował wykonanie </w:t>
      </w:r>
      <w:r w:rsidR="00F06045">
        <w:rPr>
          <w:b w:val="0"/>
          <w:lang w:val="pl-PL"/>
        </w:rPr>
        <w:t>robót oraz zatwierdzi ich wykonanie.</w:t>
      </w:r>
    </w:p>
    <w:p w:rsidR="006F2199" w:rsidRPr="00C440D4" w:rsidRDefault="006F2199" w:rsidP="006F3A3F">
      <w:pPr>
        <w:pStyle w:val="Nagwek1"/>
        <w:numPr>
          <w:ilvl w:val="0"/>
          <w:numId w:val="7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C440D4">
        <w:rPr>
          <w:b w:val="0"/>
          <w:lang w:val="pl-PL"/>
        </w:rPr>
        <w:t xml:space="preserve">Usuwania na bieżąco na własny koszt </w:t>
      </w:r>
      <w:r w:rsidR="000B0653" w:rsidRPr="00C440D4">
        <w:rPr>
          <w:b w:val="0"/>
          <w:lang w:val="pl-PL"/>
        </w:rPr>
        <w:t xml:space="preserve">gruzu, </w:t>
      </w:r>
      <w:r w:rsidRPr="00C440D4">
        <w:rPr>
          <w:b w:val="0"/>
          <w:lang w:val="pl-PL"/>
        </w:rPr>
        <w:t>odpadów i śmieci.</w:t>
      </w:r>
    </w:p>
    <w:p w:rsidR="006F2199" w:rsidRPr="00604499" w:rsidRDefault="006F2199" w:rsidP="006F3A3F">
      <w:pPr>
        <w:pStyle w:val="Nagwek1"/>
        <w:numPr>
          <w:ilvl w:val="0"/>
          <w:numId w:val="7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>
        <w:rPr>
          <w:b w:val="0"/>
          <w:lang w:val="pl-PL"/>
        </w:rPr>
        <w:t>U</w:t>
      </w:r>
      <w:r w:rsidRPr="00604499">
        <w:rPr>
          <w:b w:val="0"/>
          <w:lang w:val="pl-PL"/>
        </w:rPr>
        <w:t>przątnięci</w:t>
      </w:r>
      <w:r>
        <w:rPr>
          <w:b w:val="0"/>
          <w:lang w:val="pl-PL"/>
        </w:rPr>
        <w:t>a</w:t>
      </w:r>
      <w:r w:rsidRPr="00604499">
        <w:rPr>
          <w:b w:val="0"/>
          <w:lang w:val="pl-PL"/>
        </w:rPr>
        <w:t xml:space="preserve"> miejsca, na którym prowadzone były prace</w:t>
      </w:r>
      <w:r>
        <w:rPr>
          <w:b w:val="0"/>
          <w:lang w:val="pl-PL"/>
        </w:rPr>
        <w:t>,</w:t>
      </w:r>
      <w:r w:rsidRPr="00604499">
        <w:rPr>
          <w:b w:val="0"/>
          <w:lang w:val="pl-PL"/>
        </w:rPr>
        <w:t xml:space="preserve"> </w:t>
      </w:r>
      <w:r>
        <w:rPr>
          <w:b w:val="0"/>
          <w:lang w:val="pl-PL"/>
        </w:rPr>
        <w:t xml:space="preserve">po </w:t>
      </w:r>
      <w:r w:rsidRPr="00604499">
        <w:rPr>
          <w:b w:val="0"/>
          <w:lang w:val="pl-PL"/>
        </w:rPr>
        <w:t>zakończeniu realizacji prze</w:t>
      </w:r>
      <w:r w:rsidRPr="00604499">
        <w:rPr>
          <w:b w:val="0"/>
          <w:lang w:val="pl-PL"/>
        </w:rPr>
        <w:t>d</w:t>
      </w:r>
      <w:r w:rsidRPr="00604499">
        <w:rPr>
          <w:b w:val="0"/>
          <w:lang w:val="pl-PL"/>
        </w:rPr>
        <w:t>miotu umowy a przed odbiorem robót.</w:t>
      </w:r>
    </w:p>
    <w:p w:rsidR="006F2199" w:rsidRPr="00C440D4" w:rsidRDefault="006F2199" w:rsidP="006F3A3F">
      <w:pPr>
        <w:pStyle w:val="Nagwek1"/>
        <w:numPr>
          <w:ilvl w:val="0"/>
          <w:numId w:val="7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C440D4">
        <w:rPr>
          <w:b w:val="0"/>
          <w:lang w:val="pl-PL"/>
        </w:rPr>
        <w:t>Natychmiastowego zabezpieczenia ewentualnych awarii.</w:t>
      </w:r>
    </w:p>
    <w:p w:rsidR="006F2199" w:rsidRPr="00C440D4" w:rsidRDefault="006F2199" w:rsidP="006F3A3F">
      <w:pPr>
        <w:pStyle w:val="Nagwek1"/>
        <w:numPr>
          <w:ilvl w:val="0"/>
          <w:numId w:val="7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C440D4">
        <w:rPr>
          <w:b w:val="0"/>
          <w:lang w:val="pl-PL"/>
        </w:rPr>
        <w:t xml:space="preserve">Użycia </w:t>
      </w:r>
      <w:r w:rsidR="00F06045" w:rsidRPr="00C440D4">
        <w:rPr>
          <w:b w:val="0"/>
          <w:lang w:val="pl-PL"/>
        </w:rPr>
        <w:t>materiałów i urządzeń</w:t>
      </w:r>
      <w:r w:rsidRPr="00C440D4">
        <w:rPr>
          <w:b w:val="0"/>
          <w:lang w:val="pl-PL"/>
        </w:rPr>
        <w:t xml:space="preserve"> posiadających </w:t>
      </w:r>
      <w:r w:rsidR="00F06045" w:rsidRPr="00C440D4">
        <w:rPr>
          <w:b w:val="0"/>
          <w:lang w:val="pl-PL"/>
        </w:rPr>
        <w:t xml:space="preserve">ważne certyfikaty </w:t>
      </w:r>
      <w:r w:rsidR="00B405D6" w:rsidRPr="00C440D4">
        <w:rPr>
          <w:b w:val="0"/>
          <w:lang w:val="pl-PL"/>
        </w:rPr>
        <w:t>bezpieczeństwa, świade</w:t>
      </w:r>
      <w:r w:rsidR="00B405D6" w:rsidRPr="00C440D4">
        <w:rPr>
          <w:b w:val="0"/>
          <w:lang w:val="pl-PL"/>
        </w:rPr>
        <w:t>c</w:t>
      </w:r>
      <w:r w:rsidR="00B405D6" w:rsidRPr="00C440D4">
        <w:rPr>
          <w:b w:val="0"/>
          <w:lang w:val="pl-PL"/>
        </w:rPr>
        <w:t>twa do obrotu na terenie Polski, świadectwa dopuszczenia do eksploatacji oraz aprobaty techniczne i/lub inne wymagane prawem dokumenty.</w:t>
      </w:r>
      <w:r w:rsidRPr="00C440D4">
        <w:rPr>
          <w:b w:val="0"/>
          <w:lang w:val="pl-PL"/>
        </w:rPr>
        <w:t xml:space="preserve"> Wykonawca zobowiązany jest do przechowywania i udostępnienia Zamawiającemu </w:t>
      </w:r>
      <w:r w:rsidR="00B405D6" w:rsidRPr="00C440D4">
        <w:rPr>
          <w:b w:val="0"/>
          <w:lang w:val="pl-PL"/>
        </w:rPr>
        <w:t>ww. dokumentów</w:t>
      </w:r>
      <w:r w:rsidRPr="00C440D4">
        <w:rPr>
          <w:b w:val="0"/>
          <w:lang w:val="pl-PL"/>
        </w:rPr>
        <w:t>, na każde jego żąd</w:t>
      </w:r>
      <w:r w:rsidRPr="00C440D4">
        <w:rPr>
          <w:b w:val="0"/>
          <w:lang w:val="pl-PL"/>
        </w:rPr>
        <w:t>a</w:t>
      </w:r>
      <w:r w:rsidRPr="00C440D4">
        <w:rPr>
          <w:b w:val="0"/>
          <w:lang w:val="pl-PL"/>
        </w:rPr>
        <w:t xml:space="preserve">nie, co najmniej przez okres gwarancji. Kopie dokumentów </w:t>
      </w:r>
      <w:r w:rsidR="000B0653" w:rsidRPr="00C440D4">
        <w:rPr>
          <w:b w:val="0"/>
          <w:lang w:val="pl-PL"/>
        </w:rPr>
        <w:t xml:space="preserve">w języku polskim </w:t>
      </w:r>
      <w:r w:rsidRPr="00C440D4">
        <w:rPr>
          <w:b w:val="0"/>
          <w:lang w:val="pl-PL"/>
        </w:rPr>
        <w:t>zostaną d</w:t>
      </w:r>
      <w:r w:rsidRPr="00C440D4">
        <w:rPr>
          <w:b w:val="0"/>
          <w:lang w:val="pl-PL"/>
        </w:rPr>
        <w:t>o</w:t>
      </w:r>
      <w:r w:rsidRPr="00C440D4">
        <w:rPr>
          <w:b w:val="0"/>
          <w:lang w:val="pl-PL"/>
        </w:rPr>
        <w:t>łączone do protokołu odbiorczego.</w:t>
      </w:r>
    </w:p>
    <w:p w:rsidR="006F2199" w:rsidRPr="00604499" w:rsidRDefault="006F2199" w:rsidP="006F3A3F">
      <w:pPr>
        <w:pStyle w:val="Nagwek1"/>
        <w:numPr>
          <w:ilvl w:val="0"/>
          <w:numId w:val="7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Stosowania się do zaleceń przedstawiciela Zamawiającego.</w:t>
      </w:r>
    </w:p>
    <w:p w:rsidR="006F2199" w:rsidRPr="00604499" w:rsidRDefault="006F2199" w:rsidP="006F3A3F">
      <w:pPr>
        <w:pStyle w:val="Nagwek1"/>
        <w:numPr>
          <w:ilvl w:val="0"/>
          <w:numId w:val="7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Koordynowania prac realizowanych przez podwykonawców.</w:t>
      </w:r>
    </w:p>
    <w:p w:rsidR="006F2199" w:rsidRPr="00F06045" w:rsidRDefault="006F2199" w:rsidP="006F3A3F">
      <w:pPr>
        <w:pStyle w:val="Nagwek1"/>
        <w:numPr>
          <w:ilvl w:val="0"/>
          <w:numId w:val="7"/>
        </w:numPr>
        <w:tabs>
          <w:tab w:val="num" w:pos="770"/>
        </w:tabs>
        <w:spacing w:before="120"/>
        <w:ind w:left="77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 Zabezpieczenia terenu budowy i zapewnienia na własny koszt odpowiednich warunków bez</w:t>
      </w:r>
      <w:r w:rsidR="00F06045">
        <w:rPr>
          <w:b w:val="0"/>
          <w:lang w:val="pl-PL"/>
        </w:rPr>
        <w:t>pieczeństwa i organizacji pracy.</w:t>
      </w:r>
    </w:p>
    <w:p w:rsidR="006F2199" w:rsidRPr="00604499" w:rsidRDefault="006F2199" w:rsidP="006F3A3F">
      <w:pPr>
        <w:pStyle w:val="Tekstpodstawowy"/>
        <w:numPr>
          <w:ilvl w:val="0"/>
          <w:numId w:val="7"/>
        </w:numPr>
        <w:tabs>
          <w:tab w:val="left" w:pos="433"/>
          <w:tab w:val="num" w:pos="880"/>
        </w:tabs>
        <w:spacing w:before="120"/>
        <w:ind w:left="880" w:right="360" w:hanging="440"/>
        <w:jc w:val="both"/>
        <w:rPr>
          <w:lang w:val="pl-PL"/>
        </w:rPr>
      </w:pPr>
      <w:r>
        <w:rPr>
          <w:lang w:val="pl-PL"/>
        </w:rPr>
        <w:t>N</w:t>
      </w:r>
      <w:r w:rsidRPr="00604499">
        <w:rPr>
          <w:lang w:val="pl-PL"/>
        </w:rPr>
        <w:t>aprawy i doprowadzenia do sta</w:t>
      </w:r>
      <w:r>
        <w:rPr>
          <w:lang w:val="pl-PL"/>
        </w:rPr>
        <w:t>nu poprzedniego (na własny koszt)</w:t>
      </w:r>
      <w:r w:rsidRPr="00604499">
        <w:rPr>
          <w:lang w:val="pl-PL"/>
        </w:rPr>
        <w:t xml:space="preserve"> </w:t>
      </w:r>
      <w:r>
        <w:rPr>
          <w:lang w:val="pl-PL"/>
        </w:rPr>
        <w:t>mienia w</w:t>
      </w:r>
      <w:r w:rsidRPr="00604499">
        <w:rPr>
          <w:lang w:val="pl-PL"/>
        </w:rPr>
        <w:t xml:space="preserve"> prz</w:t>
      </w:r>
      <w:r w:rsidRPr="00604499">
        <w:rPr>
          <w:lang w:val="pl-PL"/>
        </w:rPr>
        <w:t>y</w:t>
      </w:r>
      <w:r w:rsidRPr="00604499">
        <w:rPr>
          <w:lang w:val="pl-PL"/>
        </w:rPr>
        <w:t>padku</w:t>
      </w:r>
      <w:r>
        <w:rPr>
          <w:lang w:val="pl-PL"/>
        </w:rPr>
        <w:t xml:space="preserve"> jego </w:t>
      </w:r>
      <w:r w:rsidRPr="00604499">
        <w:rPr>
          <w:lang w:val="pl-PL"/>
        </w:rPr>
        <w:t>znisz</w:t>
      </w:r>
      <w:r>
        <w:rPr>
          <w:lang w:val="pl-PL"/>
        </w:rPr>
        <w:t>czenia lub uszkodzenia.</w:t>
      </w:r>
    </w:p>
    <w:p w:rsidR="006F2199" w:rsidRPr="00604499" w:rsidRDefault="006F2199" w:rsidP="00D355F6">
      <w:pPr>
        <w:pStyle w:val="Nagwek1"/>
        <w:spacing w:before="120"/>
        <w:ind w:left="0" w:right="70"/>
        <w:jc w:val="both"/>
        <w:rPr>
          <w:b w:val="0"/>
          <w:lang w:val="pl-PL"/>
        </w:rPr>
      </w:pPr>
    </w:p>
    <w:p w:rsidR="006F2199" w:rsidRPr="00604499" w:rsidRDefault="006F2199" w:rsidP="00D355F6">
      <w:pPr>
        <w:pStyle w:val="Nagwek1"/>
        <w:spacing w:before="120"/>
        <w:ind w:left="0" w:right="70"/>
        <w:jc w:val="center"/>
        <w:rPr>
          <w:lang w:val="pl-PL"/>
        </w:rPr>
      </w:pPr>
      <w:r w:rsidRPr="00604499">
        <w:rPr>
          <w:lang w:val="pl-PL"/>
        </w:rPr>
        <w:t>§ 3</w:t>
      </w:r>
    </w:p>
    <w:p w:rsidR="006F2199" w:rsidRPr="00604499" w:rsidRDefault="006F2199" w:rsidP="006F3A3F">
      <w:pPr>
        <w:pStyle w:val="Nagwek1"/>
        <w:numPr>
          <w:ilvl w:val="0"/>
          <w:numId w:val="8"/>
        </w:numPr>
        <w:tabs>
          <w:tab w:val="clear" w:pos="1770"/>
          <w:tab w:val="num" w:pos="330"/>
        </w:tabs>
        <w:spacing w:before="120"/>
        <w:ind w:right="70" w:hanging="177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Zamawiający zobowiązuje się do:</w:t>
      </w:r>
    </w:p>
    <w:p w:rsidR="006F2199" w:rsidRPr="00C440D4" w:rsidRDefault="00ED4E37" w:rsidP="006F3A3F">
      <w:pPr>
        <w:pStyle w:val="Nagwek1"/>
        <w:numPr>
          <w:ilvl w:val="1"/>
          <w:numId w:val="8"/>
        </w:numPr>
        <w:tabs>
          <w:tab w:val="clear" w:pos="144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>
        <w:rPr>
          <w:b w:val="0"/>
          <w:lang w:val="pl-PL"/>
        </w:rPr>
        <w:t>Przekazania Wykonawcy dokumentacji projektowej w wersji papierowej.</w:t>
      </w:r>
    </w:p>
    <w:p w:rsidR="006F2199" w:rsidRPr="00C440D4" w:rsidRDefault="006F2199" w:rsidP="006F3A3F">
      <w:pPr>
        <w:pStyle w:val="Nagwek1"/>
        <w:numPr>
          <w:ilvl w:val="1"/>
          <w:numId w:val="8"/>
        </w:numPr>
        <w:tabs>
          <w:tab w:val="clear" w:pos="1440"/>
          <w:tab w:val="num" w:pos="660"/>
        </w:tabs>
        <w:spacing w:before="120"/>
        <w:ind w:left="660" w:right="70" w:hanging="330"/>
        <w:jc w:val="both"/>
        <w:rPr>
          <w:b w:val="0"/>
          <w:lang w:val="pl-PL"/>
        </w:rPr>
      </w:pPr>
      <w:r w:rsidRPr="00C440D4">
        <w:rPr>
          <w:b w:val="0"/>
          <w:lang w:val="pl-PL"/>
        </w:rPr>
        <w:t>Wskazania Wykonawcy najpóźniej w dniu przekazania terenu budowy:</w:t>
      </w:r>
    </w:p>
    <w:p w:rsidR="006F2199" w:rsidRPr="00C440D4" w:rsidRDefault="006F2199" w:rsidP="006F3A3F">
      <w:pPr>
        <w:pStyle w:val="Tekstpodstawowy"/>
        <w:numPr>
          <w:ilvl w:val="1"/>
          <w:numId w:val="9"/>
        </w:numPr>
        <w:tabs>
          <w:tab w:val="left" w:pos="682"/>
          <w:tab w:val="left" w:pos="990"/>
        </w:tabs>
        <w:spacing w:line="268" w:lineRule="exact"/>
        <w:ind w:hanging="140"/>
        <w:jc w:val="both"/>
        <w:rPr>
          <w:lang w:val="pl-PL"/>
        </w:rPr>
      </w:pPr>
      <w:proofErr w:type="gramStart"/>
      <w:r w:rsidRPr="00C440D4">
        <w:rPr>
          <w:lang w:val="pl-PL"/>
        </w:rPr>
        <w:t>punkt</w:t>
      </w:r>
      <w:proofErr w:type="gramEnd"/>
      <w:r w:rsidRPr="00C440D4">
        <w:rPr>
          <w:lang w:val="pl-PL"/>
        </w:rPr>
        <w:t xml:space="preserve"> poboru wody,</w:t>
      </w:r>
    </w:p>
    <w:p w:rsidR="006F2199" w:rsidRPr="00C440D4" w:rsidRDefault="006F2199" w:rsidP="006F3A3F">
      <w:pPr>
        <w:pStyle w:val="Tekstpodstawowy"/>
        <w:numPr>
          <w:ilvl w:val="1"/>
          <w:numId w:val="9"/>
        </w:numPr>
        <w:tabs>
          <w:tab w:val="left" w:pos="682"/>
          <w:tab w:val="left" w:pos="990"/>
        </w:tabs>
        <w:spacing w:line="268" w:lineRule="exact"/>
        <w:ind w:hanging="140"/>
        <w:jc w:val="both"/>
        <w:rPr>
          <w:lang w:val="pl-PL"/>
        </w:rPr>
      </w:pPr>
      <w:proofErr w:type="gramStart"/>
      <w:r w:rsidRPr="00C440D4">
        <w:rPr>
          <w:lang w:val="pl-PL"/>
        </w:rPr>
        <w:t>punkt</w:t>
      </w:r>
      <w:proofErr w:type="gramEnd"/>
      <w:r w:rsidRPr="00C440D4">
        <w:rPr>
          <w:lang w:val="pl-PL"/>
        </w:rPr>
        <w:t xml:space="preserve"> poboru energii elektrycznej,</w:t>
      </w:r>
    </w:p>
    <w:p w:rsidR="001C5EC3" w:rsidRPr="00C440D4" w:rsidRDefault="001C5EC3" w:rsidP="006F3A3F">
      <w:pPr>
        <w:pStyle w:val="Tekstpodstawowy"/>
        <w:numPr>
          <w:ilvl w:val="1"/>
          <w:numId w:val="9"/>
        </w:numPr>
        <w:tabs>
          <w:tab w:val="left" w:pos="682"/>
          <w:tab w:val="left" w:pos="990"/>
        </w:tabs>
        <w:spacing w:line="268" w:lineRule="exact"/>
        <w:ind w:hanging="140"/>
        <w:jc w:val="both"/>
        <w:rPr>
          <w:lang w:val="pl-PL"/>
        </w:rPr>
      </w:pPr>
      <w:proofErr w:type="gramStart"/>
      <w:r w:rsidRPr="00C440D4">
        <w:rPr>
          <w:lang w:val="pl-PL"/>
        </w:rPr>
        <w:t>pomieszczenia</w:t>
      </w:r>
      <w:proofErr w:type="gramEnd"/>
      <w:r w:rsidRPr="00C440D4">
        <w:rPr>
          <w:lang w:val="pl-PL"/>
        </w:rPr>
        <w:t xml:space="preserve"> służącego do składowania materiałów.</w:t>
      </w:r>
    </w:p>
    <w:p w:rsidR="0014039A" w:rsidRDefault="0014039A" w:rsidP="006F3A3F">
      <w:pPr>
        <w:pStyle w:val="Tekstpodstawowy"/>
        <w:numPr>
          <w:ilvl w:val="0"/>
          <w:numId w:val="19"/>
        </w:numPr>
        <w:tabs>
          <w:tab w:val="left" w:pos="330"/>
        </w:tabs>
        <w:spacing w:before="120"/>
        <w:ind w:left="284" w:right="360" w:hanging="284"/>
        <w:jc w:val="both"/>
        <w:rPr>
          <w:lang w:val="pl-PL"/>
        </w:rPr>
      </w:pPr>
      <w:r>
        <w:rPr>
          <w:lang w:val="pl-PL"/>
        </w:rPr>
        <w:t>Zamawiający zapewni dostęp do wody i energii elektrycznej, w zakresie niezbędnym do re</w:t>
      </w:r>
      <w:r>
        <w:rPr>
          <w:lang w:val="pl-PL"/>
        </w:rPr>
        <w:t>a</w:t>
      </w:r>
      <w:r>
        <w:rPr>
          <w:lang w:val="pl-PL"/>
        </w:rPr>
        <w:t>lizacji przedmiotu umowy.</w:t>
      </w:r>
    </w:p>
    <w:p w:rsidR="0014039A" w:rsidRPr="00C440D4" w:rsidRDefault="0014039A" w:rsidP="00C440D4">
      <w:pPr>
        <w:pStyle w:val="Tekstpodstawowy"/>
        <w:numPr>
          <w:ilvl w:val="0"/>
          <w:numId w:val="19"/>
        </w:numPr>
        <w:tabs>
          <w:tab w:val="left" w:pos="330"/>
        </w:tabs>
        <w:spacing w:before="120"/>
        <w:ind w:left="284" w:right="360" w:hanging="284"/>
        <w:jc w:val="both"/>
        <w:rPr>
          <w:lang w:val="pl-PL"/>
        </w:rPr>
      </w:pPr>
      <w:r w:rsidRPr="00C440D4">
        <w:t xml:space="preserve">Przedstawicielem Zamawiającego </w:t>
      </w:r>
      <w:proofErr w:type="gramStart"/>
      <w:r w:rsidRPr="00C440D4">
        <w:t>na</w:t>
      </w:r>
      <w:proofErr w:type="gramEnd"/>
      <w:r w:rsidRPr="00C440D4">
        <w:t xml:space="preserve"> budowie będzie Kierownik Gospodarczy ZPSM im. Fryder</w:t>
      </w:r>
      <w:r w:rsidR="000B0653" w:rsidRPr="00C440D4">
        <w:t>yka Chopina Pan Bolesław Scholl</w:t>
      </w:r>
      <w:r w:rsidR="00C440D4">
        <w:t xml:space="preserve"> lub </w:t>
      </w:r>
      <w:r w:rsidR="00A24EFD">
        <w:t xml:space="preserve">inna osoba upoważniona przez Zamawiającego. </w:t>
      </w:r>
      <w:r w:rsidR="00C440D4">
        <w:t xml:space="preserve"> </w:t>
      </w:r>
      <w:r w:rsidR="000B0653" w:rsidRPr="00C440D4">
        <w:t xml:space="preserve"> </w:t>
      </w:r>
    </w:p>
    <w:p w:rsidR="00ED4E37" w:rsidRDefault="00ED4E37" w:rsidP="00F91A0E">
      <w:pPr>
        <w:pStyle w:val="Nagwek1"/>
        <w:spacing w:before="120"/>
        <w:ind w:right="70" w:hanging="4343"/>
        <w:jc w:val="center"/>
        <w:rPr>
          <w:lang w:val="pl-PL"/>
        </w:rPr>
      </w:pPr>
    </w:p>
    <w:p w:rsidR="006F2199" w:rsidRPr="00604499" w:rsidRDefault="006F2199" w:rsidP="00F91A0E">
      <w:pPr>
        <w:pStyle w:val="Nagwek1"/>
        <w:spacing w:before="120"/>
        <w:ind w:right="70" w:hanging="4343"/>
        <w:jc w:val="center"/>
        <w:rPr>
          <w:lang w:val="pl-PL"/>
        </w:rPr>
      </w:pPr>
      <w:r w:rsidRPr="00604499">
        <w:rPr>
          <w:lang w:val="pl-PL"/>
        </w:rPr>
        <w:t>§ 4</w:t>
      </w:r>
    </w:p>
    <w:p w:rsidR="006F2199" w:rsidRPr="00604499" w:rsidRDefault="006F2199" w:rsidP="006F3A3F">
      <w:pPr>
        <w:pStyle w:val="Nagwek1"/>
        <w:numPr>
          <w:ilvl w:val="1"/>
          <w:numId w:val="10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Za wykonanie przedmiotu umowy określonego w § 1 niniejszej umowy strony ustalają wyn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 xml:space="preserve">grodzenie ryczałtowe, równe cennie ofertowej brutto przedstawionej w ofercie Wykonawcy, </w:t>
      </w:r>
      <w:r w:rsidRPr="00604499">
        <w:rPr>
          <w:b w:val="0"/>
          <w:lang w:val="pl-PL"/>
        </w:rPr>
        <w:br/>
        <w:t xml:space="preserve">w wysokości ………………………. słownie: ………………………………………. </w:t>
      </w:r>
    </w:p>
    <w:p w:rsidR="006F2199" w:rsidRPr="00604499" w:rsidRDefault="006F2199" w:rsidP="006F3A3F">
      <w:pPr>
        <w:pStyle w:val="Nagwek1"/>
        <w:numPr>
          <w:ilvl w:val="1"/>
          <w:numId w:val="10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Wynagrodzenie Wykonawcy zostanie rozliczone na podstawie faktycznie wykonanych i od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 xml:space="preserve">branych robót, potwierdzonych </w:t>
      </w:r>
      <w:r w:rsidR="008B06F3">
        <w:rPr>
          <w:b w:val="0"/>
          <w:lang w:val="pl-PL"/>
        </w:rPr>
        <w:t>protokołem odbioru.</w:t>
      </w:r>
      <w:r>
        <w:rPr>
          <w:b w:val="0"/>
          <w:lang w:val="pl-PL"/>
        </w:rPr>
        <w:t>.</w:t>
      </w:r>
    </w:p>
    <w:p w:rsidR="006F2199" w:rsidRPr="00604499" w:rsidRDefault="006F2199" w:rsidP="006F3A3F">
      <w:pPr>
        <w:pStyle w:val="Nagwek1"/>
        <w:numPr>
          <w:ilvl w:val="1"/>
          <w:numId w:val="10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Wynagrodzenie, o którym mowa w ust. 1 obejmuje wszelkie koszty niezbędne do zrealizow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>nia przedmiotu umowy wynikające wprost z dokumentacji projektowej</w:t>
      </w:r>
      <w:r w:rsidR="008B06F3">
        <w:rPr>
          <w:b w:val="0"/>
          <w:lang w:val="pl-PL"/>
        </w:rPr>
        <w:t>, Specyfikacji wykon</w:t>
      </w:r>
      <w:r w:rsidR="008B06F3">
        <w:rPr>
          <w:b w:val="0"/>
          <w:lang w:val="pl-PL"/>
        </w:rPr>
        <w:t>a</w:t>
      </w:r>
      <w:r w:rsidR="008B06F3">
        <w:rPr>
          <w:b w:val="0"/>
          <w:lang w:val="pl-PL"/>
        </w:rPr>
        <w:t xml:space="preserve">nia i odbioru robót </w:t>
      </w:r>
      <w:r w:rsidR="00340EE3">
        <w:rPr>
          <w:b w:val="0"/>
          <w:lang w:val="pl-PL"/>
        </w:rPr>
        <w:t>budowlanych,</w:t>
      </w:r>
      <w:r w:rsidR="00340EE3" w:rsidRPr="00604499">
        <w:rPr>
          <w:b w:val="0"/>
          <w:lang w:val="pl-PL"/>
        </w:rPr>
        <w:t xml:space="preserve"> przedmiaru</w:t>
      </w:r>
      <w:r w:rsidRPr="00604499">
        <w:rPr>
          <w:b w:val="0"/>
          <w:lang w:val="pl-PL"/>
        </w:rPr>
        <w:t>, warun</w:t>
      </w:r>
      <w:r>
        <w:rPr>
          <w:b w:val="0"/>
          <w:lang w:val="pl-PL"/>
        </w:rPr>
        <w:t xml:space="preserve">ków </w:t>
      </w:r>
      <w:r w:rsidRPr="00604499">
        <w:rPr>
          <w:b w:val="0"/>
          <w:lang w:val="pl-PL"/>
        </w:rPr>
        <w:t>i obowiązków wynikających ze Sp</w:t>
      </w:r>
      <w:r w:rsidRPr="00604499">
        <w:rPr>
          <w:b w:val="0"/>
          <w:lang w:val="pl-PL"/>
        </w:rPr>
        <w:t>e</w:t>
      </w:r>
      <w:r w:rsidRPr="00604499">
        <w:rPr>
          <w:b w:val="0"/>
          <w:lang w:val="pl-PL"/>
        </w:rPr>
        <w:t xml:space="preserve">cyfikacji Istotnych Warunków </w:t>
      </w:r>
      <w:r w:rsidR="00340EE3" w:rsidRPr="00604499">
        <w:rPr>
          <w:b w:val="0"/>
          <w:lang w:val="pl-PL"/>
        </w:rPr>
        <w:t>Zamówienia, jak</w:t>
      </w:r>
      <w:r w:rsidRPr="00604499">
        <w:rPr>
          <w:b w:val="0"/>
          <w:lang w:val="pl-PL"/>
        </w:rPr>
        <w:t xml:space="preserve"> rów</w:t>
      </w:r>
      <w:r>
        <w:rPr>
          <w:b w:val="0"/>
          <w:lang w:val="pl-PL"/>
        </w:rPr>
        <w:t xml:space="preserve">nież </w:t>
      </w:r>
      <w:r w:rsidRPr="00604499">
        <w:rPr>
          <w:b w:val="0"/>
          <w:lang w:val="pl-PL"/>
        </w:rPr>
        <w:t>w nich nieujęte z powodu wad dok</w:t>
      </w:r>
      <w:r w:rsidRPr="00604499">
        <w:rPr>
          <w:b w:val="0"/>
          <w:lang w:val="pl-PL"/>
        </w:rPr>
        <w:t>u</w:t>
      </w:r>
      <w:r w:rsidRPr="00604499">
        <w:rPr>
          <w:b w:val="0"/>
          <w:lang w:val="pl-PL"/>
        </w:rPr>
        <w:t>mentacji spowodowanych jej niezgodnością z zasadami wiedzy lub stanem faktycznym wyst</w:t>
      </w:r>
      <w:r w:rsidRPr="00604499">
        <w:rPr>
          <w:b w:val="0"/>
          <w:lang w:val="pl-PL"/>
        </w:rPr>
        <w:t>ę</w:t>
      </w:r>
      <w:r w:rsidRPr="00604499">
        <w:rPr>
          <w:b w:val="0"/>
          <w:lang w:val="pl-PL"/>
        </w:rPr>
        <w:t xml:space="preserve">pującym na placu budowy, a bez których nie można wykonać przedmiotu umowy. Wykonawca </w:t>
      </w:r>
      <w:r w:rsidRPr="00604499">
        <w:rPr>
          <w:b w:val="0"/>
          <w:lang w:val="pl-PL"/>
        </w:rPr>
        <w:lastRenderedPageBreak/>
        <w:t>ponosi ryzyko z tytułu oszacowania wszelkich kosztów związanych z realizacją przedmiotu umowy. Niedoszacowanie, pominięcie oraz brak rozpoznania zakresu przedmiotu umowy nie może być podstawą do żądania zmiany wynagrodzenia określonego w ust. 1 niniejszego par</w:t>
      </w:r>
      <w:r w:rsidRPr="00604499">
        <w:rPr>
          <w:b w:val="0"/>
          <w:lang w:val="pl-PL"/>
        </w:rPr>
        <w:t>a</w:t>
      </w:r>
      <w:r w:rsidRPr="00604499">
        <w:rPr>
          <w:b w:val="0"/>
          <w:lang w:val="pl-PL"/>
        </w:rPr>
        <w:t>grafu. Wynagrodzenie w tym zakresie jest wynagrodzeniem ryc</w:t>
      </w:r>
      <w:r>
        <w:rPr>
          <w:b w:val="0"/>
          <w:lang w:val="pl-PL"/>
        </w:rPr>
        <w:t xml:space="preserve">załtowym w rozumieniu art. 632 </w:t>
      </w:r>
      <w:proofErr w:type="spellStart"/>
      <w:r>
        <w:rPr>
          <w:b w:val="0"/>
          <w:lang w:val="pl-PL"/>
        </w:rPr>
        <w:t>K</w:t>
      </w:r>
      <w:r w:rsidRPr="00604499">
        <w:rPr>
          <w:b w:val="0"/>
          <w:lang w:val="pl-PL"/>
        </w:rPr>
        <w:t>c</w:t>
      </w:r>
      <w:proofErr w:type="spellEnd"/>
      <w:r w:rsidRPr="00604499">
        <w:rPr>
          <w:b w:val="0"/>
          <w:lang w:val="pl-PL"/>
        </w:rPr>
        <w:t xml:space="preserve"> i strony umowy nie mogą zmienić kwoty, o której mowa w ust. 1, poza okolicznościami przedstawionymi w ust. </w:t>
      </w:r>
      <w:r>
        <w:rPr>
          <w:b w:val="0"/>
          <w:lang w:val="pl-PL"/>
        </w:rPr>
        <w:t>4</w:t>
      </w:r>
      <w:r w:rsidRPr="00604499">
        <w:rPr>
          <w:b w:val="0"/>
          <w:lang w:val="pl-PL"/>
        </w:rPr>
        <w:t xml:space="preserve"> i </w:t>
      </w:r>
      <w:r>
        <w:rPr>
          <w:b w:val="0"/>
          <w:lang w:val="pl-PL"/>
        </w:rPr>
        <w:t>5</w:t>
      </w:r>
      <w:r w:rsidRPr="00604499">
        <w:rPr>
          <w:b w:val="0"/>
          <w:lang w:val="pl-PL"/>
        </w:rPr>
        <w:t>.</w:t>
      </w:r>
    </w:p>
    <w:p w:rsidR="008B06F3" w:rsidRDefault="006F2199" w:rsidP="006F3A3F">
      <w:pPr>
        <w:pStyle w:val="Nagwek1"/>
        <w:numPr>
          <w:ilvl w:val="1"/>
          <w:numId w:val="10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604499">
        <w:rPr>
          <w:b w:val="0"/>
          <w:lang w:val="pl-PL"/>
        </w:rPr>
        <w:t>Wynagrodzenie określone w ust. 1 zostanie zmienione w przypadku zmian w obowiązujących przepisach podatkowych, w tym zmiany podatku VAT.</w:t>
      </w:r>
    </w:p>
    <w:p w:rsidR="006F2199" w:rsidRPr="008B06F3" w:rsidRDefault="006F2199" w:rsidP="006F3A3F">
      <w:pPr>
        <w:pStyle w:val="Nagwek1"/>
        <w:numPr>
          <w:ilvl w:val="1"/>
          <w:numId w:val="10"/>
        </w:numPr>
        <w:tabs>
          <w:tab w:val="num" w:pos="330"/>
        </w:tabs>
        <w:spacing w:before="120"/>
        <w:ind w:left="330" w:right="70" w:hanging="330"/>
        <w:jc w:val="both"/>
        <w:rPr>
          <w:lang w:val="pl-PL"/>
        </w:rPr>
      </w:pPr>
      <w:r w:rsidRPr="008B06F3">
        <w:rPr>
          <w:b w:val="0"/>
          <w:lang w:val="pl-PL"/>
        </w:rPr>
        <w:t>Rozliczenie z Wykonawcą nastąpi po usunięciu ewentualnych wad stwierdzonych w trakcie odbioru i podpisaniu przez strony umowy protokołu odbioru przedmiotu umowy bez zastrz</w:t>
      </w:r>
      <w:r w:rsidRPr="008B06F3">
        <w:rPr>
          <w:b w:val="0"/>
          <w:lang w:val="pl-PL"/>
        </w:rPr>
        <w:t>e</w:t>
      </w:r>
      <w:r w:rsidRPr="008B06F3">
        <w:rPr>
          <w:b w:val="0"/>
          <w:lang w:val="pl-PL"/>
        </w:rPr>
        <w:t>żeń.</w:t>
      </w:r>
    </w:p>
    <w:p w:rsidR="007D4106" w:rsidRPr="00AE40F5" w:rsidRDefault="006F2199" w:rsidP="006F3A3F">
      <w:pPr>
        <w:numPr>
          <w:ilvl w:val="1"/>
          <w:numId w:val="10"/>
        </w:numPr>
        <w:tabs>
          <w:tab w:val="num" w:pos="330"/>
        </w:tabs>
        <w:spacing w:before="120"/>
        <w:ind w:left="330" w:right="70" w:hanging="330"/>
        <w:jc w:val="both"/>
        <w:outlineLvl w:val="0"/>
      </w:pPr>
      <w:r w:rsidRPr="007D4106">
        <w:rPr>
          <w:lang w:val="pl-PL"/>
        </w:rPr>
        <w:t xml:space="preserve">Faktura za wykonanie robót będących przedmiotem niniejszej umowy będzie płatna w terminie </w:t>
      </w:r>
      <w:r w:rsidR="008B06F3" w:rsidRPr="007D4106">
        <w:rPr>
          <w:lang w:val="pl-PL"/>
        </w:rPr>
        <w:t>21</w:t>
      </w:r>
      <w:r w:rsidRPr="007D4106">
        <w:rPr>
          <w:lang w:val="pl-PL"/>
        </w:rPr>
        <w:t xml:space="preserve"> dni od daty jej otrzymania przez Zamawiającego przelewem na konto Wykonawcy</w:t>
      </w:r>
      <w:r w:rsidR="007D4106">
        <w:rPr>
          <w:lang w:val="pl-PL"/>
        </w:rPr>
        <w:t>.</w:t>
      </w:r>
      <w:r w:rsidR="007D4106" w:rsidRPr="007D4106">
        <w:t xml:space="preserve"> </w:t>
      </w:r>
      <w:r w:rsidR="007D4106" w:rsidRPr="00AE40F5">
        <w:t>Faktura w formie pisemnej musi być dostarczona do siedziby Zamawiającego.</w:t>
      </w:r>
    </w:p>
    <w:p w:rsidR="006F2199" w:rsidRPr="007D4106" w:rsidRDefault="006F2199" w:rsidP="007D4106">
      <w:pPr>
        <w:pStyle w:val="Nagwek1"/>
        <w:spacing w:before="120"/>
        <w:ind w:left="110" w:right="70"/>
        <w:rPr>
          <w:lang w:val="pl-PL"/>
        </w:rPr>
      </w:pPr>
    </w:p>
    <w:p w:rsidR="006F2199" w:rsidRPr="00604499" w:rsidRDefault="006F2199" w:rsidP="001345CD">
      <w:pPr>
        <w:pStyle w:val="Nagwek1"/>
        <w:spacing w:before="120"/>
        <w:ind w:left="110" w:right="70"/>
        <w:jc w:val="center"/>
        <w:rPr>
          <w:lang w:val="pl-PL"/>
        </w:rPr>
      </w:pPr>
      <w:r w:rsidRPr="00604499">
        <w:rPr>
          <w:lang w:val="pl-PL"/>
        </w:rPr>
        <w:t>§ 5</w:t>
      </w:r>
    </w:p>
    <w:p w:rsidR="006F2199" w:rsidRPr="00604499" w:rsidRDefault="006F2199" w:rsidP="006F3A3F">
      <w:pPr>
        <w:pStyle w:val="Nagwek1"/>
        <w:numPr>
          <w:ilvl w:val="0"/>
          <w:numId w:val="11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 xml:space="preserve">Ustala się termin zakończenia robót i zgłoszenia do odbioru w ciągu …. dni (zgodnie z ofertą) kalendarzowych od dnia podpisania umowy. </w:t>
      </w:r>
    </w:p>
    <w:p w:rsidR="006F2199" w:rsidRPr="00ED4E37" w:rsidRDefault="006F2199" w:rsidP="006F3A3F">
      <w:pPr>
        <w:pStyle w:val="Nagwek1"/>
        <w:numPr>
          <w:ilvl w:val="0"/>
          <w:numId w:val="11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ED4E37">
        <w:rPr>
          <w:b w:val="0"/>
          <w:lang w:val="pl-PL"/>
        </w:rPr>
        <w:t xml:space="preserve">Zamawiający wprowadzi Wykonawcę na teren budowy w terminie 3 dni kalendarzowych od dnia zawarcia umowy. </w:t>
      </w:r>
    </w:p>
    <w:p w:rsidR="006F2199" w:rsidRPr="00ED4E37" w:rsidRDefault="006F2199" w:rsidP="006F3A3F">
      <w:pPr>
        <w:pStyle w:val="Nagwek1"/>
        <w:numPr>
          <w:ilvl w:val="0"/>
          <w:numId w:val="11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ED4E37">
        <w:rPr>
          <w:b w:val="0"/>
          <w:lang w:val="pl-PL"/>
        </w:rPr>
        <w:t xml:space="preserve">Zamawiający zobowiązuje się zakończyć odbiór końcowy wykonanych robót w terminie </w:t>
      </w:r>
      <w:r w:rsidR="007D4106" w:rsidRPr="00ED4E37">
        <w:rPr>
          <w:b w:val="0"/>
          <w:lang w:val="pl-PL"/>
        </w:rPr>
        <w:t>4</w:t>
      </w:r>
      <w:r w:rsidRPr="00ED4E37">
        <w:rPr>
          <w:b w:val="0"/>
          <w:lang w:val="pl-PL"/>
        </w:rPr>
        <w:t xml:space="preserve"> dni roboczych od zgłoszenia przez Wykonawcę e-mailem gotowości ich odbioru.</w:t>
      </w:r>
    </w:p>
    <w:p w:rsidR="006F2199" w:rsidRPr="00ED4E37" w:rsidRDefault="006F2199" w:rsidP="006F3A3F">
      <w:pPr>
        <w:pStyle w:val="Nagwek1"/>
        <w:numPr>
          <w:ilvl w:val="0"/>
          <w:numId w:val="11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ED4E37">
        <w:rPr>
          <w:b w:val="0"/>
          <w:lang w:val="pl-PL"/>
        </w:rPr>
        <w:t xml:space="preserve">W przypadku zgłoszenia przez Zamawiającego wad wykonanego remontu w protokole odbioru, Wykonawca zobowiązuje się do ich usunięcia w ciągu </w:t>
      </w:r>
      <w:r w:rsidR="007D4106" w:rsidRPr="00ED4E37">
        <w:rPr>
          <w:b w:val="0"/>
          <w:lang w:val="pl-PL"/>
        </w:rPr>
        <w:t>5</w:t>
      </w:r>
      <w:r w:rsidRPr="00ED4E37">
        <w:rPr>
          <w:b w:val="0"/>
          <w:lang w:val="pl-PL"/>
        </w:rPr>
        <w:t xml:space="preserve"> dni roboczych od dnia podpisania przez Zamawiającego protokołu odbioru i przekazania go Wykonawcy.</w:t>
      </w:r>
    </w:p>
    <w:p w:rsidR="006F2199" w:rsidRPr="00604499" w:rsidRDefault="006F2199" w:rsidP="006F3A3F">
      <w:pPr>
        <w:pStyle w:val="Nagwek1"/>
        <w:numPr>
          <w:ilvl w:val="0"/>
          <w:numId w:val="11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Wykonawca zawiadomi Zamawiającego o usunięciu wad e-mailem, a Zamawiający wyznaczy termin odbioru zakwestionowanych prac lub wadliwych robót.</w:t>
      </w:r>
    </w:p>
    <w:p w:rsidR="007D4106" w:rsidRDefault="006F2199" w:rsidP="006F3A3F">
      <w:pPr>
        <w:pStyle w:val="Nagwek1"/>
        <w:numPr>
          <w:ilvl w:val="0"/>
          <w:numId w:val="11"/>
        </w:numPr>
        <w:tabs>
          <w:tab w:val="clear" w:pos="1790"/>
          <w:tab w:val="num" w:pos="330"/>
        </w:tabs>
        <w:spacing w:before="120"/>
        <w:ind w:left="330" w:right="70" w:hanging="330"/>
        <w:jc w:val="both"/>
        <w:rPr>
          <w:b w:val="0"/>
          <w:lang w:val="pl-PL"/>
        </w:rPr>
      </w:pPr>
      <w:r w:rsidRPr="00604499">
        <w:rPr>
          <w:b w:val="0"/>
          <w:lang w:val="pl-PL"/>
        </w:rPr>
        <w:t>Po usunięciu wad strony spiszą protokół odbioru przedmiotu umowy bez zastrzeżeń.</w:t>
      </w:r>
    </w:p>
    <w:p w:rsidR="0033721F" w:rsidRDefault="0033721F" w:rsidP="009B1C54">
      <w:pPr>
        <w:spacing w:before="120"/>
        <w:rPr>
          <w:b/>
          <w:lang w:val="pl-PL"/>
        </w:rPr>
      </w:pPr>
    </w:p>
    <w:p w:rsidR="006F2199" w:rsidRPr="00C62BF4" w:rsidRDefault="006F2199" w:rsidP="007D4106">
      <w:pPr>
        <w:spacing w:before="120"/>
        <w:jc w:val="center"/>
        <w:rPr>
          <w:b/>
          <w:lang w:val="pl-PL"/>
        </w:rPr>
      </w:pPr>
      <w:r w:rsidRPr="00604499">
        <w:rPr>
          <w:b/>
          <w:lang w:val="pl-PL"/>
        </w:rPr>
        <w:t>§ 6</w:t>
      </w:r>
    </w:p>
    <w:p w:rsidR="006F2199" w:rsidRPr="00604499" w:rsidRDefault="006F2199" w:rsidP="006F3A3F">
      <w:pPr>
        <w:pStyle w:val="Tekstpodstawowy"/>
        <w:numPr>
          <w:ilvl w:val="0"/>
          <w:numId w:val="2"/>
        </w:numPr>
        <w:tabs>
          <w:tab w:val="left" w:pos="353"/>
        </w:tabs>
        <w:spacing w:before="120"/>
        <w:jc w:val="both"/>
        <w:rPr>
          <w:lang w:val="pl-PL"/>
        </w:rPr>
      </w:pPr>
      <w:r w:rsidRPr="00604499">
        <w:rPr>
          <w:lang w:val="pl-PL"/>
        </w:rPr>
        <w:t>Wykonawca zapłaci Zamawiającemu kary umowne:</w:t>
      </w:r>
    </w:p>
    <w:p w:rsidR="006F2199" w:rsidRPr="00ED4E37" w:rsidRDefault="006F2199" w:rsidP="006F3A3F">
      <w:pPr>
        <w:pStyle w:val="Tekstpodstawowy"/>
        <w:numPr>
          <w:ilvl w:val="0"/>
          <w:numId w:val="1"/>
        </w:numPr>
        <w:tabs>
          <w:tab w:val="left" w:pos="550"/>
        </w:tabs>
        <w:spacing w:before="120"/>
        <w:ind w:left="660" w:right="109" w:hanging="440"/>
        <w:jc w:val="both"/>
        <w:rPr>
          <w:lang w:val="pl-PL"/>
        </w:rPr>
      </w:pPr>
      <w:r w:rsidRPr="00604499">
        <w:rPr>
          <w:lang w:val="pl-PL"/>
        </w:rPr>
        <w:t xml:space="preserve"> </w:t>
      </w:r>
      <w:r w:rsidRPr="00ED4E37">
        <w:rPr>
          <w:lang w:val="pl-PL"/>
        </w:rPr>
        <w:t xml:space="preserve">W wysokości </w:t>
      </w:r>
      <w:r w:rsidR="007D4106" w:rsidRPr="00ED4E37">
        <w:rPr>
          <w:lang w:val="pl-PL"/>
        </w:rPr>
        <w:t>1</w:t>
      </w:r>
      <w:r w:rsidRPr="00ED4E37">
        <w:rPr>
          <w:lang w:val="pl-PL"/>
        </w:rPr>
        <w:t>% wynagrodzenia brutto</w:t>
      </w:r>
      <w:r w:rsidRPr="00ED4E37">
        <w:rPr>
          <w:w w:val="99"/>
          <w:lang w:val="pl-PL"/>
        </w:rPr>
        <w:t xml:space="preserve"> </w:t>
      </w:r>
      <w:r w:rsidRPr="00ED4E37">
        <w:rPr>
          <w:lang w:val="pl-PL"/>
        </w:rPr>
        <w:t>określonego w art. 4 ust. 1 za każdy rozpoczęty dzień kalendarzowy zwłoki w terminie zakończenia i zgłoszenia do odbioru, o którym m</w:t>
      </w:r>
      <w:r w:rsidRPr="00ED4E37">
        <w:rPr>
          <w:lang w:val="pl-PL"/>
        </w:rPr>
        <w:t>o</w:t>
      </w:r>
      <w:r w:rsidRPr="00ED4E37">
        <w:rPr>
          <w:lang w:val="pl-PL"/>
        </w:rPr>
        <w:t>wa w art. 5 ust. 1,</w:t>
      </w:r>
    </w:p>
    <w:p w:rsidR="006F2199" w:rsidRPr="00ED4E37" w:rsidRDefault="006F2199" w:rsidP="006F3A3F">
      <w:pPr>
        <w:pStyle w:val="Tekstpodstawowy"/>
        <w:numPr>
          <w:ilvl w:val="0"/>
          <w:numId w:val="1"/>
        </w:numPr>
        <w:tabs>
          <w:tab w:val="left" w:pos="396"/>
        </w:tabs>
        <w:spacing w:before="120"/>
        <w:ind w:right="105"/>
        <w:jc w:val="both"/>
        <w:rPr>
          <w:lang w:val="pl-PL"/>
        </w:rPr>
      </w:pPr>
      <w:r w:rsidRPr="00ED4E37">
        <w:rPr>
          <w:lang w:val="pl-PL"/>
        </w:rPr>
        <w:t xml:space="preserve">W wysokości </w:t>
      </w:r>
      <w:r w:rsidR="007D4106" w:rsidRPr="00ED4E37">
        <w:rPr>
          <w:lang w:val="pl-PL"/>
        </w:rPr>
        <w:t>1</w:t>
      </w:r>
      <w:r w:rsidRPr="00ED4E37">
        <w:rPr>
          <w:lang w:val="pl-PL"/>
        </w:rPr>
        <w:t>% wynagrodzenia brutto</w:t>
      </w:r>
      <w:r w:rsidRPr="00ED4E37">
        <w:rPr>
          <w:w w:val="99"/>
          <w:lang w:val="pl-PL"/>
        </w:rPr>
        <w:t xml:space="preserve"> </w:t>
      </w:r>
      <w:r w:rsidRPr="00ED4E37">
        <w:rPr>
          <w:lang w:val="pl-PL"/>
        </w:rPr>
        <w:t xml:space="preserve">określonego w art. 4 ust. 1 za każdy rozpoczęty dzień kalendarzowy zwłoki w terminie określonym w art. 5 ust. </w:t>
      </w:r>
      <w:r w:rsidR="007D4106" w:rsidRPr="00ED4E37">
        <w:rPr>
          <w:lang w:val="pl-PL"/>
        </w:rPr>
        <w:t>5</w:t>
      </w:r>
      <w:r w:rsidRPr="00ED4E37">
        <w:rPr>
          <w:lang w:val="pl-PL"/>
        </w:rPr>
        <w:t xml:space="preserve"> (usunięcie wad stwierdz</w:t>
      </w:r>
      <w:r w:rsidRPr="00ED4E37">
        <w:rPr>
          <w:lang w:val="pl-PL"/>
        </w:rPr>
        <w:t>o</w:t>
      </w:r>
      <w:r w:rsidRPr="00ED4E37">
        <w:rPr>
          <w:lang w:val="pl-PL"/>
        </w:rPr>
        <w:t>nych przy odbiorze).</w:t>
      </w:r>
    </w:p>
    <w:p w:rsidR="006F2199" w:rsidRPr="00ED4E37" w:rsidRDefault="006F2199" w:rsidP="006F3A3F">
      <w:pPr>
        <w:pStyle w:val="Tekstpodstawowy"/>
        <w:numPr>
          <w:ilvl w:val="0"/>
          <w:numId w:val="1"/>
        </w:numPr>
        <w:tabs>
          <w:tab w:val="left" w:pos="396"/>
        </w:tabs>
        <w:spacing w:before="120"/>
        <w:ind w:right="105"/>
        <w:jc w:val="both"/>
        <w:rPr>
          <w:lang w:val="pl-PL"/>
        </w:rPr>
      </w:pPr>
      <w:r w:rsidRPr="00ED4E37">
        <w:rPr>
          <w:lang w:val="pl-PL"/>
        </w:rPr>
        <w:t>W wysokości 0,</w:t>
      </w:r>
      <w:bookmarkStart w:id="0" w:name="_GoBack"/>
      <w:r w:rsidR="007D4106" w:rsidRPr="00ED4E37">
        <w:rPr>
          <w:lang w:val="pl-PL"/>
        </w:rPr>
        <w:t>5</w:t>
      </w:r>
      <w:bookmarkEnd w:id="0"/>
      <w:r w:rsidRPr="00ED4E37">
        <w:rPr>
          <w:lang w:val="pl-PL"/>
        </w:rPr>
        <w:t>% wynagrodzenia brutto</w:t>
      </w:r>
      <w:r w:rsidRPr="00ED4E37">
        <w:rPr>
          <w:w w:val="99"/>
          <w:lang w:val="pl-PL"/>
        </w:rPr>
        <w:t xml:space="preserve"> </w:t>
      </w:r>
      <w:r w:rsidRPr="00ED4E37">
        <w:rPr>
          <w:lang w:val="pl-PL"/>
        </w:rPr>
        <w:t xml:space="preserve">określonego w art. 4 ust. 1 za każdy rozpoczęty dzień kalendarzowy zwłoki w wykonaniu </w:t>
      </w:r>
      <w:proofErr w:type="gramStart"/>
      <w:r w:rsidRPr="00ED4E37">
        <w:rPr>
          <w:lang w:val="pl-PL"/>
        </w:rPr>
        <w:t xml:space="preserve">czynności </w:t>
      </w:r>
      <w:r w:rsidRPr="00ED4E37">
        <w:rPr>
          <w:w w:val="99"/>
          <w:lang w:val="pl-PL"/>
        </w:rPr>
        <w:t xml:space="preserve"> </w:t>
      </w:r>
      <w:r w:rsidRPr="00ED4E37">
        <w:rPr>
          <w:lang w:val="pl-PL"/>
        </w:rPr>
        <w:t>gwarancyjnych</w:t>
      </w:r>
      <w:proofErr w:type="gramEnd"/>
      <w:r w:rsidRPr="00ED4E37">
        <w:rPr>
          <w:lang w:val="pl-PL"/>
        </w:rPr>
        <w:t xml:space="preserve"> w terminach, o których mowa w art. 7 ust 6.</w:t>
      </w:r>
    </w:p>
    <w:p w:rsidR="006F2199" w:rsidRPr="00ED4E37" w:rsidRDefault="006F2199" w:rsidP="006F3A3F">
      <w:pPr>
        <w:pStyle w:val="Tekstpodstawowy"/>
        <w:numPr>
          <w:ilvl w:val="0"/>
          <w:numId w:val="1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 w:rsidRPr="00ED4E37">
        <w:rPr>
          <w:lang w:val="pl-PL"/>
        </w:rPr>
        <w:t>W wysokości 1% wynagrodzenia brutto</w:t>
      </w:r>
      <w:r w:rsidRPr="00ED4E37">
        <w:rPr>
          <w:w w:val="99"/>
          <w:lang w:val="pl-PL"/>
        </w:rPr>
        <w:t xml:space="preserve"> </w:t>
      </w:r>
      <w:r w:rsidRPr="00ED4E37">
        <w:rPr>
          <w:lang w:val="pl-PL"/>
        </w:rPr>
        <w:t>określonego w art. 4 ust. 1 w przypadku braku lub nieterminowej zapłaty wynagrodzenia należnego podwykonawcom.</w:t>
      </w:r>
    </w:p>
    <w:p w:rsidR="006F2199" w:rsidRPr="00ED4E37" w:rsidRDefault="006F2199" w:rsidP="006F3A3F">
      <w:pPr>
        <w:pStyle w:val="Tekstpodstawowy"/>
        <w:numPr>
          <w:ilvl w:val="0"/>
          <w:numId w:val="1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 w:rsidRPr="00ED4E37">
        <w:rPr>
          <w:lang w:val="pl-PL"/>
        </w:rPr>
        <w:t>W wysokości 1% wynagrodzenia brutto</w:t>
      </w:r>
      <w:r w:rsidRPr="00ED4E37">
        <w:rPr>
          <w:w w:val="99"/>
          <w:lang w:val="pl-PL"/>
        </w:rPr>
        <w:t xml:space="preserve"> </w:t>
      </w:r>
      <w:r w:rsidRPr="00ED4E37">
        <w:rPr>
          <w:lang w:val="pl-PL"/>
        </w:rPr>
        <w:t>określonego w art. 4 ust. 1 w przypadku braku zmi</w:t>
      </w:r>
      <w:r w:rsidRPr="00ED4E37">
        <w:rPr>
          <w:lang w:val="pl-PL"/>
        </w:rPr>
        <w:t>a</w:t>
      </w:r>
      <w:r w:rsidRPr="00ED4E37">
        <w:rPr>
          <w:lang w:val="pl-PL"/>
        </w:rPr>
        <w:t xml:space="preserve">ny terminu zapłaty wynagrodzenia w umowie o podwykonawstwo, o którym mowa </w:t>
      </w:r>
      <w:r w:rsidRPr="00ED4E37">
        <w:rPr>
          <w:lang w:val="pl-PL"/>
        </w:rPr>
        <w:br/>
      </w:r>
      <w:r w:rsidRPr="00ED4E37">
        <w:rPr>
          <w:lang w:val="pl-PL"/>
        </w:rPr>
        <w:lastRenderedPageBreak/>
        <w:t>w art. 11 ust. 14.</w:t>
      </w:r>
    </w:p>
    <w:p w:rsidR="006F2199" w:rsidRPr="00ED4E37" w:rsidRDefault="006F2199" w:rsidP="006F3A3F">
      <w:pPr>
        <w:pStyle w:val="Tekstpodstawowy"/>
        <w:numPr>
          <w:ilvl w:val="0"/>
          <w:numId w:val="1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 w:rsidRPr="00ED4E37">
        <w:rPr>
          <w:lang w:val="pl-PL"/>
        </w:rPr>
        <w:t>W wysokości 0,5% wynagrodzenia brutto</w:t>
      </w:r>
      <w:r w:rsidRPr="00ED4E37">
        <w:rPr>
          <w:w w:val="99"/>
          <w:lang w:val="pl-PL"/>
        </w:rPr>
        <w:t xml:space="preserve"> </w:t>
      </w:r>
      <w:r w:rsidRPr="00ED4E37">
        <w:rPr>
          <w:lang w:val="pl-PL"/>
        </w:rPr>
        <w:t>określonego w art. 4 ust. 1 w przypadku nie prze</w:t>
      </w:r>
      <w:r w:rsidRPr="00ED4E37">
        <w:rPr>
          <w:lang w:val="pl-PL"/>
        </w:rPr>
        <w:t>d</w:t>
      </w:r>
      <w:r w:rsidRPr="00ED4E37">
        <w:rPr>
          <w:lang w:val="pl-PL"/>
        </w:rPr>
        <w:t>łożenia do zaakceptowania przez Zamawiającego projektu umowy o podwykonawstwo, kt</w:t>
      </w:r>
      <w:r w:rsidRPr="00ED4E37">
        <w:rPr>
          <w:lang w:val="pl-PL"/>
        </w:rPr>
        <w:t>ó</w:t>
      </w:r>
      <w:r w:rsidRPr="00ED4E37">
        <w:rPr>
          <w:lang w:val="pl-PL"/>
        </w:rPr>
        <w:t>rej przedmiotem są roboty budowlane lub projektu jej zmiany,</w:t>
      </w:r>
    </w:p>
    <w:p w:rsidR="006F2199" w:rsidRPr="00ED4E37" w:rsidRDefault="006F2199" w:rsidP="006F3A3F">
      <w:pPr>
        <w:pStyle w:val="Tekstpodstawowy"/>
        <w:numPr>
          <w:ilvl w:val="0"/>
          <w:numId w:val="1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 w:rsidRPr="00ED4E37">
        <w:rPr>
          <w:lang w:val="pl-PL"/>
        </w:rPr>
        <w:t>W wysokości 0,5% wynagrodzenia brutto</w:t>
      </w:r>
      <w:r w:rsidRPr="00ED4E37">
        <w:rPr>
          <w:w w:val="99"/>
          <w:lang w:val="pl-PL"/>
        </w:rPr>
        <w:t xml:space="preserve"> </w:t>
      </w:r>
      <w:r w:rsidRPr="00ED4E37">
        <w:rPr>
          <w:lang w:val="pl-PL"/>
        </w:rPr>
        <w:t>określonego w art. 4 ust. 1 w przypadku nie prze</w:t>
      </w:r>
      <w:r w:rsidRPr="00ED4E37">
        <w:rPr>
          <w:lang w:val="pl-PL"/>
        </w:rPr>
        <w:t>d</w:t>
      </w:r>
      <w:r w:rsidRPr="00ED4E37">
        <w:rPr>
          <w:lang w:val="pl-PL"/>
        </w:rPr>
        <w:t>łożenia Zamawiającemu potwierdzonej za zgodność z oryginałem kopii umowy o podwyk</w:t>
      </w:r>
      <w:r w:rsidRPr="00ED4E37">
        <w:rPr>
          <w:lang w:val="pl-PL"/>
        </w:rPr>
        <w:t>o</w:t>
      </w:r>
      <w:r w:rsidRPr="00ED4E37">
        <w:rPr>
          <w:lang w:val="pl-PL"/>
        </w:rPr>
        <w:t>nawstwo lub jej zmiany.</w:t>
      </w:r>
    </w:p>
    <w:p w:rsidR="006F2199" w:rsidRPr="00ED4E37" w:rsidRDefault="006F2199" w:rsidP="006F3A3F">
      <w:pPr>
        <w:pStyle w:val="Tekstpodstawowy"/>
        <w:numPr>
          <w:ilvl w:val="0"/>
          <w:numId w:val="1"/>
        </w:numPr>
        <w:tabs>
          <w:tab w:val="left" w:pos="396"/>
        </w:tabs>
        <w:spacing w:before="120"/>
        <w:ind w:right="112"/>
        <w:jc w:val="both"/>
        <w:rPr>
          <w:lang w:val="pl-PL"/>
        </w:rPr>
      </w:pPr>
      <w:r w:rsidRPr="00ED4E37">
        <w:rPr>
          <w:lang w:val="pl-PL"/>
        </w:rPr>
        <w:t xml:space="preserve">Z tytułu odstąpienia od umowy przez którąkolwiek ze stron z przyczyn leżących po stronie Wykonawcy, z wyjątkiem siły wyższej, w wysokości </w:t>
      </w:r>
      <w:r w:rsidR="00E63BCA" w:rsidRPr="00ED4E37">
        <w:rPr>
          <w:lang w:val="pl-PL"/>
        </w:rPr>
        <w:t>20</w:t>
      </w:r>
      <w:r w:rsidRPr="00ED4E37">
        <w:rPr>
          <w:lang w:val="pl-PL"/>
        </w:rPr>
        <w:t xml:space="preserve"> %</w:t>
      </w:r>
      <w:r w:rsidRPr="00ED4E37">
        <w:rPr>
          <w:w w:val="99"/>
          <w:lang w:val="pl-PL"/>
        </w:rPr>
        <w:t xml:space="preserve"> </w:t>
      </w:r>
      <w:r w:rsidRPr="00ED4E37">
        <w:rPr>
          <w:lang w:val="pl-PL"/>
        </w:rPr>
        <w:t>wynagrodzenia umownego brutto określonego w art.4 ust.1.</w:t>
      </w:r>
    </w:p>
    <w:p w:rsidR="006F2199" w:rsidRPr="00ED4E37" w:rsidRDefault="006F2199" w:rsidP="006F3A3F">
      <w:pPr>
        <w:pStyle w:val="Tekstpodstawowy"/>
        <w:numPr>
          <w:ilvl w:val="0"/>
          <w:numId w:val="1"/>
        </w:numPr>
        <w:tabs>
          <w:tab w:val="left" w:pos="420"/>
        </w:tabs>
        <w:spacing w:before="120"/>
        <w:ind w:left="440" w:right="105" w:hanging="220"/>
        <w:jc w:val="both"/>
        <w:rPr>
          <w:lang w:val="pl-PL"/>
        </w:rPr>
      </w:pPr>
      <w:r w:rsidRPr="00ED4E37">
        <w:rPr>
          <w:lang w:val="pl-PL"/>
        </w:rPr>
        <w:t xml:space="preserve"> Za niedopełnienie wymogu zatrudnienia pracowników wykonujących czynności bezpośre</w:t>
      </w:r>
      <w:r w:rsidRPr="00ED4E37">
        <w:rPr>
          <w:lang w:val="pl-PL"/>
        </w:rPr>
        <w:t>d</w:t>
      </w:r>
      <w:r w:rsidRPr="00ED4E37">
        <w:rPr>
          <w:lang w:val="pl-PL"/>
        </w:rPr>
        <w:t xml:space="preserve">nio związane z realizacją przedmiotu zamówienia na podstawie umowy o pracę Wykonawca zapłaci Zamawiającemu karę umowną w wysokości </w:t>
      </w:r>
      <w:r w:rsidR="00E63BCA" w:rsidRPr="00ED4E37">
        <w:rPr>
          <w:lang w:val="pl-PL"/>
        </w:rPr>
        <w:t>1</w:t>
      </w:r>
      <w:r w:rsidRPr="00ED4E37">
        <w:rPr>
          <w:lang w:val="pl-PL"/>
        </w:rPr>
        <w:t> 000,00 zł za każdą osobę niezatrudni</w:t>
      </w:r>
      <w:r w:rsidRPr="00ED4E37">
        <w:rPr>
          <w:lang w:val="pl-PL"/>
        </w:rPr>
        <w:t>o</w:t>
      </w:r>
      <w:r w:rsidRPr="00ED4E37">
        <w:rPr>
          <w:lang w:val="pl-PL"/>
        </w:rPr>
        <w:t>ną na podstawie umowy o pracę,</w:t>
      </w:r>
    </w:p>
    <w:p w:rsidR="006F2199" w:rsidRPr="00604499" w:rsidRDefault="006F2199" w:rsidP="006F3A3F">
      <w:pPr>
        <w:pStyle w:val="Tekstpodstawowy"/>
        <w:numPr>
          <w:ilvl w:val="0"/>
          <w:numId w:val="2"/>
        </w:numPr>
        <w:tabs>
          <w:tab w:val="left" w:pos="387"/>
        </w:tabs>
        <w:spacing w:before="120"/>
        <w:ind w:left="330" w:right="109" w:hanging="330"/>
        <w:jc w:val="both"/>
        <w:rPr>
          <w:lang w:val="pl-PL"/>
        </w:rPr>
      </w:pPr>
      <w:r w:rsidRPr="00604499">
        <w:rPr>
          <w:lang w:val="pl-PL"/>
        </w:rPr>
        <w:t>Kary umowne podlegają sumowaniu.</w:t>
      </w:r>
    </w:p>
    <w:p w:rsidR="006F2199" w:rsidRPr="00604499" w:rsidRDefault="006F2199" w:rsidP="006F3A3F">
      <w:pPr>
        <w:pStyle w:val="Tekstpodstawowy"/>
        <w:numPr>
          <w:ilvl w:val="0"/>
          <w:numId w:val="2"/>
        </w:numPr>
        <w:tabs>
          <w:tab w:val="left" w:pos="387"/>
        </w:tabs>
        <w:spacing w:before="120"/>
        <w:ind w:left="330" w:right="109" w:hanging="330"/>
        <w:jc w:val="both"/>
        <w:rPr>
          <w:lang w:val="pl-PL"/>
        </w:rPr>
      </w:pPr>
      <w:r w:rsidRPr="00604499">
        <w:rPr>
          <w:lang w:val="pl-PL"/>
        </w:rPr>
        <w:t>Strony zastrzegają możliwość dochodzenia odszkodowania na zasadach ogólnych Kodeksu cywilnego w przypadku, gdy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szkoda przewyższy wysokość zastrzeżonej kary umownej bądź gdy powstała z innych przyczyn niż wymienione powyżej.</w:t>
      </w:r>
    </w:p>
    <w:p w:rsidR="006F2199" w:rsidRPr="00604499" w:rsidRDefault="006F2199" w:rsidP="006F3A3F">
      <w:pPr>
        <w:pStyle w:val="Tekstpodstawowy"/>
        <w:numPr>
          <w:ilvl w:val="0"/>
          <w:numId w:val="2"/>
        </w:numPr>
        <w:tabs>
          <w:tab w:val="left" w:pos="353"/>
        </w:tabs>
        <w:spacing w:before="120"/>
        <w:ind w:left="352" w:hanging="352"/>
        <w:jc w:val="both"/>
        <w:rPr>
          <w:lang w:val="pl-PL"/>
        </w:rPr>
      </w:pPr>
      <w:r w:rsidRPr="00604499">
        <w:rPr>
          <w:lang w:val="pl-PL"/>
        </w:rPr>
        <w:t>Zamawiający zastrzega sobie prawo do potrącenia kar umownych z wynagrodzenia Wykona</w:t>
      </w:r>
      <w:r w:rsidRPr="00604499">
        <w:rPr>
          <w:lang w:val="pl-PL"/>
        </w:rPr>
        <w:t>w</w:t>
      </w:r>
      <w:r w:rsidRPr="00604499">
        <w:rPr>
          <w:lang w:val="pl-PL"/>
        </w:rPr>
        <w:t>cy.</w:t>
      </w:r>
    </w:p>
    <w:p w:rsidR="006F2199" w:rsidRPr="00604499" w:rsidRDefault="006F2199" w:rsidP="00B72345">
      <w:pPr>
        <w:spacing w:before="120"/>
        <w:jc w:val="both"/>
        <w:rPr>
          <w:sz w:val="19"/>
          <w:szCs w:val="19"/>
          <w:lang w:val="pl-PL"/>
        </w:rPr>
      </w:pPr>
    </w:p>
    <w:p w:rsidR="006F2199" w:rsidRPr="00604499" w:rsidRDefault="006F2199" w:rsidP="0090370E">
      <w:pPr>
        <w:pStyle w:val="Nagwek1"/>
        <w:spacing w:before="120"/>
        <w:ind w:right="4500"/>
        <w:jc w:val="both"/>
        <w:rPr>
          <w:b w:val="0"/>
          <w:bCs/>
          <w:lang w:val="pl-PL"/>
        </w:rPr>
      </w:pPr>
      <w:r w:rsidRPr="00604499">
        <w:rPr>
          <w:lang w:val="pl-PL"/>
        </w:rPr>
        <w:t>§ 7</w:t>
      </w:r>
    </w:p>
    <w:p w:rsidR="006F2199" w:rsidRPr="00ED4E37" w:rsidRDefault="006F2199" w:rsidP="006F3A3F">
      <w:pPr>
        <w:pStyle w:val="Tekstpodstawowy"/>
        <w:numPr>
          <w:ilvl w:val="0"/>
          <w:numId w:val="3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 xml:space="preserve"> </w:t>
      </w:r>
      <w:r w:rsidRPr="00ED4E37">
        <w:rPr>
          <w:lang w:val="pl-PL"/>
        </w:rPr>
        <w:t xml:space="preserve">Wykonawca udzieli Zmawiającemu gwarancji na okres ……. miesięcy na cały przedmiot umowy. Wzór dokumentu gwarancyjnego stanowi Załącznik nr </w:t>
      </w:r>
      <w:r w:rsidR="00ED4E37" w:rsidRPr="00ED4E37">
        <w:rPr>
          <w:lang w:val="pl-PL"/>
        </w:rPr>
        <w:t>6</w:t>
      </w:r>
      <w:r w:rsidRPr="00ED4E37">
        <w:rPr>
          <w:lang w:val="pl-PL"/>
        </w:rPr>
        <w:t xml:space="preserve"> do umowy.</w:t>
      </w:r>
    </w:p>
    <w:p w:rsidR="006F2199" w:rsidRPr="00604499" w:rsidRDefault="006F2199" w:rsidP="006F3A3F">
      <w:pPr>
        <w:pStyle w:val="Tekstpodstawowy"/>
        <w:numPr>
          <w:ilvl w:val="0"/>
          <w:numId w:val="3"/>
        </w:numPr>
        <w:tabs>
          <w:tab w:val="left" w:pos="44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Bieg terminu gwarancji dla wykonanych robót i materiałów użytych do wykonania zamówi</w:t>
      </w:r>
      <w:r w:rsidRPr="00604499">
        <w:rPr>
          <w:lang w:val="pl-PL"/>
        </w:rPr>
        <w:t>e</w:t>
      </w:r>
      <w:r w:rsidRPr="00604499">
        <w:rPr>
          <w:lang w:val="pl-PL"/>
        </w:rPr>
        <w:t xml:space="preserve">nia </w:t>
      </w:r>
      <w:r w:rsidRPr="00604499">
        <w:rPr>
          <w:w w:val="99"/>
          <w:lang w:val="pl-PL"/>
        </w:rPr>
        <w:t xml:space="preserve"> </w:t>
      </w:r>
      <w:r w:rsidRPr="00E63BCA">
        <w:rPr>
          <w:lang w:val="pl-PL"/>
        </w:rPr>
        <w:t>rozpoczyna się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od daty podpisania protokołu odbioru  przedmiotu umowy bez zastrzeżeń. </w:t>
      </w:r>
    </w:p>
    <w:p w:rsidR="006F2199" w:rsidRPr="00604499" w:rsidRDefault="006F2199" w:rsidP="006F3A3F">
      <w:pPr>
        <w:pStyle w:val="Tekstpodstawowy"/>
        <w:numPr>
          <w:ilvl w:val="0"/>
          <w:numId w:val="3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Zgłoszenie wad przez Zamawiającego następuje za pośrednictwem e-maila.</w:t>
      </w:r>
    </w:p>
    <w:p w:rsidR="006F2199" w:rsidRPr="00604499" w:rsidRDefault="006F2199" w:rsidP="006F3A3F">
      <w:pPr>
        <w:pStyle w:val="Tekstpodstawowy"/>
        <w:numPr>
          <w:ilvl w:val="0"/>
          <w:numId w:val="3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W okresie gwarancji Wykonawca zobowiązuje się po zgłoszeniu  wady przedmiotu umowy do:</w:t>
      </w:r>
    </w:p>
    <w:p w:rsidR="006F2199" w:rsidRPr="00ED4E37" w:rsidRDefault="006F2199" w:rsidP="006F3A3F">
      <w:pPr>
        <w:pStyle w:val="Tekstpodstawowy"/>
        <w:numPr>
          <w:ilvl w:val="0"/>
          <w:numId w:val="12"/>
        </w:numPr>
        <w:tabs>
          <w:tab w:val="clear" w:pos="1790"/>
          <w:tab w:val="left" w:pos="330"/>
          <w:tab w:val="num" w:pos="660"/>
        </w:tabs>
        <w:spacing w:before="120"/>
        <w:ind w:left="660" w:right="147" w:hanging="330"/>
        <w:jc w:val="both"/>
        <w:rPr>
          <w:lang w:val="pl-PL"/>
        </w:rPr>
      </w:pPr>
      <w:r w:rsidRPr="00ED4E37">
        <w:rPr>
          <w:lang w:val="pl-PL"/>
        </w:rPr>
        <w:t>Podjęcia czynności zabezpieczających lub naprawczych do 24 godzin od momentu zgł</w:t>
      </w:r>
      <w:r w:rsidRPr="00ED4E37">
        <w:rPr>
          <w:lang w:val="pl-PL"/>
        </w:rPr>
        <w:t>o</w:t>
      </w:r>
      <w:r w:rsidRPr="00ED4E37">
        <w:rPr>
          <w:lang w:val="pl-PL"/>
        </w:rPr>
        <w:t>szenia,</w:t>
      </w:r>
    </w:p>
    <w:p w:rsidR="006F2199" w:rsidRPr="00ED4E37" w:rsidRDefault="006F2199" w:rsidP="006F3A3F">
      <w:pPr>
        <w:pStyle w:val="Tekstpodstawowy"/>
        <w:numPr>
          <w:ilvl w:val="0"/>
          <w:numId w:val="12"/>
        </w:numPr>
        <w:tabs>
          <w:tab w:val="clear" w:pos="1790"/>
          <w:tab w:val="left" w:pos="330"/>
          <w:tab w:val="num" w:pos="660"/>
        </w:tabs>
        <w:spacing w:before="120"/>
        <w:ind w:right="147" w:hanging="1460"/>
        <w:jc w:val="both"/>
        <w:rPr>
          <w:lang w:val="pl-PL"/>
        </w:rPr>
      </w:pPr>
      <w:r w:rsidRPr="00ED4E37">
        <w:rPr>
          <w:lang w:val="pl-PL"/>
        </w:rPr>
        <w:t xml:space="preserve">Usunięcia wady w terminie do </w:t>
      </w:r>
      <w:r w:rsidR="00E63BCA" w:rsidRPr="00ED4E37">
        <w:rPr>
          <w:lang w:val="pl-PL"/>
        </w:rPr>
        <w:t>5</w:t>
      </w:r>
      <w:r w:rsidRPr="00ED4E37">
        <w:rPr>
          <w:lang w:val="pl-PL"/>
        </w:rPr>
        <w:t xml:space="preserve"> dni kalendarzowych od dnia jej zgłoszenia.</w:t>
      </w:r>
    </w:p>
    <w:p w:rsidR="006F2199" w:rsidRPr="00604499" w:rsidRDefault="006F2199" w:rsidP="006F3A3F">
      <w:pPr>
        <w:pStyle w:val="Tekstpodstawowy"/>
        <w:numPr>
          <w:ilvl w:val="0"/>
          <w:numId w:val="3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>Usunięcie wad zostanie potwierdzone protokołem.</w:t>
      </w:r>
    </w:p>
    <w:p w:rsidR="006F2199" w:rsidRPr="00604499" w:rsidRDefault="006F2199" w:rsidP="006F3A3F">
      <w:pPr>
        <w:pStyle w:val="Tekstpodstawowy"/>
        <w:numPr>
          <w:ilvl w:val="0"/>
          <w:numId w:val="3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 xml:space="preserve">W przypadku nie dotrzymania przez Wykonawcę wskazanych w </w:t>
      </w:r>
      <w:r>
        <w:rPr>
          <w:lang w:val="pl-PL"/>
        </w:rPr>
        <w:t>ust.</w:t>
      </w:r>
      <w:r w:rsidRPr="00604499">
        <w:rPr>
          <w:lang w:val="pl-PL"/>
        </w:rPr>
        <w:t xml:space="preserve"> 4 terminów Zamawiający może, po uprzednim zawiadomieniu Wykonawcy, zlecić wykonanie prac związanych </w:t>
      </w:r>
      <w:r>
        <w:rPr>
          <w:lang w:val="pl-PL"/>
        </w:rPr>
        <w:br/>
      </w:r>
      <w:r w:rsidRPr="00604499">
        <w:rPr>
          <w:lang w:val="pl-PL"/>
        </w:rPr>
        <w:t xml:space="preserve">w usunięciem wad osobie trzeciej, a kosztami obciążyć Wykonawcę. Za niedotrzymanie wskazanych terminów Wykonawca zapłaci karę umowną zgodnie z art. 6 </w:t>
      </w:r>
      <w:r>
        <w:rPr>
          <w:lang w:val="pl-PL"/>
        </w:rPr>
        <w:t>ust.1 pkt</w:t>
      </w:r>
      <w:r w:rsidRPr="00604499">
        <w:rPr>
          <w:lang w:val="pl-PL"/>
        </w:rPr>
        <w:t xml:space="preserve"> 3).</w:t>
      </w:r>
    </w:p>
    <w:p w:rsidR="006F2199" w:rsidRDefault="006F2199" w:rsidP="006F3A3F">
      <w:pPr>
        <w:pStyle w:val="Tekstpodstawowy"/>
        <w:numPr>
          <w:ilvl w:val="0"/>
          <w:numId w:val="3"/>
        </w:numPr>
        <w:tabs>
          <w:tab w:val="left" w:pos="330"/>
        </w:tabs>
        <w:spacing w:before="120"/>
        <w:ind w:left="440" w:right="147" w:hanging="440"/>
        <w:jc w:val="both"/>
        <w:rPr>
          <w:lang w:val="pl-PL"/>
        </w:rPr>
      </w:pPr>
      <w:r w:rsidRPr="00604499">
        <w:rPr>
          <w:lang w:val="pl-PL"/>
        </w:rPr>
        <w:t xml:space="preserve">Wykonawca odpowiada z tytułu rękojmi </w:t>
      </w:r>
      <w:r>
        <w:rPr>
          <w:lang w:val="pl-PL"/>
        </w:rPr>
        <w:t xml:space="preserve">zgodnie z przepisami art. 568 </w:t>
      </w:r>
      <w:proofErr w:type="spellStart"/>
      <w:r>
        <w:rPr>
          <w:lang w:val="pl-PL"/>
        </w:rPr>
        <w:t>Kc</w:t>
      </w:r>
      <w:proofErr w:type="spellEnd"/>
      <w:r>
        <w:rPr>
          <w:lang w:val="pl-PL"/>
        </w:rPr>
        <w:t>.</w:t>
      </w:r>
    </w:p>
    <w:p w:rsidR="005C7AC7" w:rsidRPr="00604499" w:rsidRDefault="005C7AC7" w:rsidP="00ED4E37">
      <w:pPr>
        <w:pStyle w:val="Tekstpodstawowy"/>
        <w:tabs>
          <w:tab w:val="left" w:pos="330"/>
        </w:tabs>
        <w:spacing w:before="120"/>
        <w:ind w:left="440" w:right="147"/>
        <w:jc w:val="both"/>
        <w:rPr>
          <w:lang w:val="pl-PL"/>
        </w:rPr>
      </w:pPr>
    </w:p>
    <w:p w:rsidR="006F2199" w:rsidRPr="00604499" w:rsidRDefault="006F2199" w:rsidP="006F3A3F">
      <w:pPr>
        <w:pStyle w:val="Tekstpodstawowy"/>
        <w:numPr>
          <w:ilvl w:val="0"/>
          <w:numId w:val="3"/>
        </w:numPr>
        <w:tabs>
          <w:tab w:val="left" w:pos="792"/>
        </w:tabs>
        <w:spacing w:before="120"/>
        <w:ind w:right="151" w:firstLine="0"/>
        <w:jc w:val="both"/>
        <w:rPr>
          <w:lang w:val="pl-PL"/>
        </w:rPr>
      </w:pPr>
    </w:p>
    <w:p w:rsidR="006F2199" w:rsidRPr="005C7AC7" w:rsidRDefault="006F2199" w:rsidP="005C7AC7">
      <w:pPr>
        <w:pStyle w:val="Nagwek1"/>
        <w:spacing w:before="120"/>
        <w:ind w:left="4702" w:right="4384"/>
        <w:jc w:val="both"/>
        <w:rPr>
          <w:b w:val="0"/>
          <w:bCs/>
          <w:lang w:val="pl-PL"/>
        </w:rPr>
      </w:pPr>
      <w:r w:rsidRPr="00604499">
        <w:rPr>
          <w:lang w:val="pl-PL"/>
        </w:rPr>
        <w:t>§ 8</w:t>
      </w:r>
    </w:p>
    <w:p w:rsidR="006F2199" w:rsidRPr="00604499" w:rsidRDefault="006F2199" w:rsidP="006F3A3F">
      <w:pPr>
        <w:pStyle w:val="Tekstpodstawowy"/>
        <w:numPr>
          <w:ilvl w:val="0"/>
          <w:numId w:val="13"/>
        </w:numPr>
        <w:tabs>
          <w:tab w:val="clear" w:pos="2120"/>
          <w:tab w:val="num" w:pos="330"/>
          <w:tab w:val="left" w:pos="365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Zamawiającemu przysługuje prawo do odstąpienia od umowy w razie wystąpienia istotnej zmiany okoliczności powodującej, że wykonanie umowy nie leży w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interesie publicznym, czego </w:t>
      </w:r>
      <w:r w:rsidRPr="00604499">
        <w:rPr>
          <w:lang w:val="pl-PL"/>
        </w:rPr>
        <w:lastRenderedPageBreak/>
        <w:t>nie można było przewidzieć w chwili zawarcia umowy. Zamawiający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może odstąpić od umowy w terminie 30 dni od powzięcia wiadomości o powyższych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okolicznościach. W takim przypa</w:t>
      </w:r>
      <w:r w:rsidRPr="00604499">
        <w:rPr>
          <w:lang w:val="pl-PL"/>
        </w:rPr>
        <w:t>d</w:t>
      </w:r>
      <w:r w:rsidRPr="00604499">
        <w:rPr>
          <w:lang w:val="pl-PL"/>
        </w:rPr>
        <w:t>ku Wykonawca może żądać jedynie wynagrodzenia za roboty już wykonane.</w:t>
      </w:r>
    </w:p>
    <w:p w:rsidR="006F2199" w:rsidRPr="00604499" w:rsidRDefault="006F2199" w:rsidP="006F3A3F">
      <w:pPr>
        <w:pStyle w:val="Tekstpodstawowy"/>
        <w:numPr>
          <w:ilvl w:val="0"/>
          <w:numId w:val="13"/>
        </w:numPr>
        <w:tabs>
          <w:tab w:val="clear" w:pos="2120"/>
          <w:tab w:val="num" w:pos="330"/>
          <w:tab w:val="left" w:pos="365"/>
        </w:tabs>
        <w:spacing w:before="120"/>
        <w:ind w:left="330" w:hanging="330"/>
        <w:jc w:val="both"/>
        <w:rPr>
          <w:lang w:val="pl-PL"/>
        </w:rPr>
      </w:pPr>
      <w:r w:rsidRPr="00604499">
        <w:rPr>
          <w:lang w:val="pl-PL"/>
        </w:rPr>
        <w:t>Zamawiający jest uprawniony do odstąpienia od niniejszej umowy ze skutkiem natychmiast</w:t>
      </w:r>
      <w:r w:rsidRPr="00604499">
        <w:rPr>
          <w:lang w:val="pl-PL"/>
        </w:rPr>
        <w:t>o</w:t>
      </w:r>
      <w:r w:rsidRPr="00604499">
        <w:rPr>
          <w:lang w:val="pl-PL"/>
        </w:rPr>
        <w:t>wym w przypadku:</w:t>
      </w:r>
    </w:p>
    <w:p w:rsidR="006F2199" w:rsidRDefault="006F2199" w:rsidP="006F3A3F">
      <w:pPr>
        <w:pStyle w:val="Tekstpodstawowy"/>
        <w:numPr>
          <w:ilvl w:val="0"/>
          <w:numId w:val="17"/>
        </w:numPr>
        <w:tabs>
          <w:tab w:val="left" w:pos="358"/>
          <w:tab w:val="left" w:pos="550"/>
        </w:tabs>
        <w:spacing w:before="120"/>
        <w:ind w:hanging="2556"/>
        <w:jc w:val="both"/>
        <w:rPr>
          <w:lang w:val="pl-PL"/>
        </w:rPr>
      </w:pPr>
      <w:r>
        <w:rPr>
          <w:lang w:val="pl-PL"/>
        </w:rPr>
        <w:t xml:space="preserve">gdy </w:t>
      </w:r>
      <w:r w:rsidRPr="00604499">
        <w:rPr>
          <w:lang w:val="pl-PL"/>
        </w:rPr>
        <w:t>zostanie złożony wniosek o ogłoszeniu upadłość lub rozwiązanie firmy Wykonawcy,</w:t>
      </w:r>
    </w:p>
    <w:p w:rsidR="006F2199" w:rsidRDefault="006F2199" w:rsidP="006F3A3F">
      <w:pPr>
        <w:pStyle w:val="Tekstpodstawowy"/>
        <w:numPr>
          <w:ilvl w:val="0"/>
          <w:numId w:val="17"/>
        </w:numPr>
        <w:tabs>
          <w:tab w:val="left" w:pos="358"/>
          <w:tab w:val="left" w:pos="550"/>
        </w:tabs>
        <w:spacing w:before="120"/>
        <w:ind w:hanging="2556"/>
        <w:jc w:val="both"/>
        <w:rPr>
          <w:lang w:val="pl-PL"/>
        </w:rPr>
      </w:pPr>
      <w:r w:rsidRPr="00830465">
        <w:rPr>
          <w:lang w:val="pl-PL"/>
        </w:rPr>
        <w:t>gdy zostanie wydany nakaz zajęcia majątku Wykonawcy,</w:t>
      </w:r>
    </w:p>
    <w:p w:rsidR="006F2199" w:rsidRPr="00ED4E37" w:rsidRDefault="006F2199" w:rsidP="006F3A3F">
      <w:pPr>
        <w:pStyle w:val="Tekstpodstawowy"/>
        <w:numPr>
          <w:ilvl w:val="0"/>
          <w:numId w:val="1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proofErr w:type="gramStart"/>
      <w:r w:rsidRPr="00ED4E37">
        <w:rPr>
          <w:lang w:val="pl-PL"/>
        </w:rPr>
        <w:t>gdy</w:t>
      </w:r>
      <w:proofErr w:type="gramEnd"/>
      <w:r w:rsidRPr="00ED4E37">
        <w:rPr>
          <w:lang w:val="pl-PL"/>
        </w:rPr>
        <w:t xml:space="preserve"> Wykonawca nie rozpoczął robót bez uzasadnionych przyczyn w terminie </w:t>
      </w:r>
      <w:r w:rsidR="000B0653" w:rsidRPr="00ED4E37">
        <w:rPr>
          <w:lang w:val="pl-PL"/>
        </w:rPr>
        <w:t>7</w:t>
      </w:r>
      <w:r w:rsidRPr="00ED4E37">
        <w:rPr>
          <w:lang w:val="pl-PL"/>
        </w:rPr>
        <w:t xml:space="preserve"> dni od prot</w:t>
      </w:r>
      <w:r w:rsidRPr="00ED4E37">
        <w:rPr>
          <w:lang w:val="pl-PL"/>
        </w:rPr>
        <w:t>o</w:t>
      </w:r>
      <w:r w:rsidRPr="00ED4E37">
        <w:rPr>
          <w:lang w:val="pl-PL"/>
        </w:rPr>
        <w:t>kolarnego wprowadzenia na teren budowy,</w:t>
      </w:r>
    </w:p>
    <w:p w:rsidR="006F2199" w:rsidRPr="00ED4E37" w:rsidRDefault="006F2199" w:rsidP="006F3A3F">
      <w:pPr>
        <w:pStyle w:val="Tekstpodstawowy"/>
        <w:numPr>
          <w:ilvl w:val="0"/>
          <w:numId w:val="1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proofErr w:type="gramStart"/>
      <w:r w:rsidRPr="00ED4E37">
        <w:rPr>
          <w:lang w:val="pl-PL"/>
        </w:rPr>
        <w:t>przerwania  przez</w:t>
      </w:r>
      <w:proofErr w:type="gramEnd"/>
      <w:r w:rsidRPr="00ED4E37">
        <w:rPr>
          <w:lang w:val="pl-PL"/>
        </w:rPr>
        <w:t xml:space="preserve"> Wykonawcę robót na okres dłuższy niż </w:t>
      </w:r>
      <w:r w:rsidR="00E63BCA" w:rsidRPr="00ED4E37">
        <w:rPr>
          <w:lang w:val="pl-PL"/>
        </w:rPr>
        <w:t>5</w:t>
      </w:r>
      <w:r w:rsidRPr="00ED4E37">
        <w:rPr>
          <w:lang w:val="pl-PL"/>
        </w:rPr>
        <w:t xml:space="preserve"> dni bez uzyskania zgody Zam</w:t>
      </w:r>
      <w:r w:rsidRPr="00ED4E37">
        <w:rPr>
          <w:lang w:val="pl-PL"/>
        </w:rPr>
        <w:t>a</w:t>
      </w:r>
      <w:r w:rsidRPr="00ED4E37">
        <w:rPr>
          <w:lang w:val="pl-PL"/>
        </w:rPr>
        <w:t>wiającego,</w:t>
      </w:r>
    </w:p>
    <w:p w:rsidR="006F2199" w:rsidRDefault="006F2199" w:rsidP="006F3A3F">
      <w:pPr>
        <w:pStyle w:val="Tekstpodstawowy"/>
        <w:numPr>
          <w:ilvl w:val="0"/>
          <w:numId w:val="1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niewykonywania robót zgodnie z zasadami sztuki budowlanej, przepisami prawa lub post</w:t>
      </w:r>
      <w:r w:rsidRPr="00830465">
        <w:rPr>
          <w:lang w:val="pl-PL"/>
        </w:rPr>
        <w:t>a</w:t>
      </w:r>
      <w:r w:rsidRPr="00830465">
        <w:rPr>
          <w:lang w:val="pl-PL"/>
        </w:rPr>
        <w:t>nowieniami niniejszej umowy,</w:t>
      </w:r>
    </w:p>
    <w:p w:rsidR="006F2199" w:rsidRDefault="006F2199" w:rsidP="006F3A3F">
      <w:pPr>
        <w:pStyle w:val="Tekstpodstawowy"/>
        <w:numPr>
          <w:ilvl w:val="0"/>
          <w:numId w:val="1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r w:rsidRPr="00830465">
        <w:rPr>
          <w:lang w:val="pl-PL"/>
        </w:rPr>
        <w:t>stosowania materiałów, które nie posiadają atestu, certyfikatu lub aprobaty technicznej w</w:t>
      </w:r>
      <w:r w:rsidRPr="00830465">
        <w:rPr>
          <w:lang w:val="pl-PL"/>
        </w:rPr>
        <w:t>y</w:t>
      </w:r>
      <w:r w:rsidRPr="00830465">
        <w:rPr>
          <w:lang w:val="pl-PL"/>
        </w:rPr>
        <w:t>maganej przez odpowiednie przepisy,</w:t>
      </w:r>
    </w:p>
    <w:p w:rsidR="006F2199" w:rsidRPr="00ED4E37" w:rsidRDefault="006F2199" w:rsidP="006F3A3F">
      <w:pPr>
        <w:pStyle w:val="Tekstpodstawowy"/>
        <w:numPr>
          <w:ilvl w:val="0"/>
          <w:numId w:val="17"/>
        </w:numPr>
        <w:tabs>
          <w:tab w:val="left" w:pos="358"/>
          <w:tab w:val="left" w:pos="550"/>
        </w:tabs>
        <w:spacing w:before="120"/>
        <w:ind w:left="567" w:hanging="283"/>
        <w:jc w:val="both"/>
        <w:rPr>
          <w:lang w:val="pl-PL"/>
        </w:rPr>
      </w:pPr>
      <w:proofErr w:type="gramStart"/>
      <w:r w:rsidRPr="00ED4E37">
        <w:rPr>
          <w:lang w:val="pl-PL"/>
        </w:rPr>
        <w:t>sytuacji</w:t>
      </w:r>
      <w:proofErr w:type="gramEnd"/>
      <w:r w:rsidRPr="00ED4E37">
        <w:rPr>
          <w:lang w:val="pl-PL"/>
        </w:rPr>
        <w:t xml:space="preserve"> opisanej w art. 1</w:t>
      </w:r>
      <w:r w:rsidR="00ED4E37" w:rsidRPr="00ED4E37">
        <w:rPr>
          <w:lang w:val="pl-PL"/>
        </w:rPr>
        <w:t>0</w:t>
      </w:r>
      <w:r w:rsidRPr="00ED4E37">
        <w:rPr>
          <w:lang w:val="pl-PL"/>
        </w:rPr>
        <w:t xml:space="preserve"> ust. 28.</w:t>
      </w:r>
    </w:p>
    <w:p w:rsidR="006F2199" w:rsidRPr="00604499" w:rsidRDefault="006F2199" w:rsidP="006F3A3F">
      <w:pPr>
        <w:pStyle w:val="Tekstpodstawowy"/>
        <w:numPr>
          <w:ilvl w:val="0"/>
          <w:numId w:val="14"/>
        </w:numPr>
        <w:tabs>
          <w:tab w:val="clear" w:pos="2120"/>
          <w:tab w:val="num" w:pos="330"/>
          <w:tab w:val="left" w:pos="428"/>
        </w:tabs>
        <w:spacing w:before="120"/>
        <w:ind w:left="330" w:right="107" w:hanging="330"/>
        <w:jc w:val="both"/>
        <w:rPr>
          <w:lang w:val="pl-PL"/>
        </w:rPr>
      </w:pPr>
      <w:r w:rsidRPr="00604499">
        <w:rPr>
          <w:lang w:val="pl-PL"/>
        </w:rPr>
        <w:t>Odstąpienie od umowy powinno nastąpić w formie pisemnej pod rygorem nieważności.</w:t>
      </w:r>
    </w:p>
    <w:p w:rsidR="006F2199" w:rsidRPr="00604499" w:rsidRDefault="006F2199" w:rsidP="006F3A3F">
      <w:pPr>
        <w:pStyle w:val="Tekstpodstawowy"/>
        <w:numPr>
          <w:ilvl w:val="0"/>
          <w:numId w:val="14"/>
        </w:numPr>
        <w:tabs>
          <w:tab w:val="clear" w:pos="2120"/>
          <w:tab w:val="num" w:pos="330"/>
        </w:tabs>
        <w:spacing w:before="120"/>
        <w:ind w:left="330" w:right="105" w:hanging="330"/>
        <w:jc w:val="both"/>
        <w:rPr>
          <w:lang w:val="pl-PL"/>
        </w:rPr>
      </w:pPr>
      <w:r w:rsidRPr="00604499">
        <w:rPr>
          <w:lang w:val="pl-PL"/>
        </w:rPr>
        <w:t>W przypadku odstąpienia od umowy Wykonawca w terminie 14 dni od daty odstąpienia od umowy przy udziale Zamawiającego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sporządzi szczegółowy protokół inwentaryzacji robót </w:t>
      </w:r>
      <w:r w:rsidRPr="00604499">
        <w:rPr>
          <w:lang w:val="pl-PL"/>
        </w:rPr>
        <w:br/>
        <w:t>w toku, według stanu na dzień odstąpienia oraz zabezpieczy przerwane roboty na własny koszt</w:t>
      </w:r>
      <w:r w:rsidRPr="00604499">
        <w:rPr>
          <w:w w:val="99"/>
          <w:lang w:val="pl-PL"/>
        </w:rPr>
        <w:t>.</w:t>
      </w:r>
    </w:p>
    <w:p w:rsidR="006F2199" w:rsidRPr="00604499" w:rsidRDefault="006F2199" w:rsidP="006F3A3F">
      <w:pPr>
        <w:pStyle w:val="Tekstpodstawowy"/>
        <w:numPr>
          <w:ilvl w:val="0"/>
          <w:numId w:val="14"/>
        </w:numPr>
        <w:tabs>
          <w:tab w:val="clear" w:pos="2120"/>
        </w:tabs>
        <w:spacing w:before="120"/>
        <w:ind w:left="330" w:right="105" w:hanging="330"/>
        <w:jc w:val="both"/>
        <w:rPr>
          <w:lang w:val="pl-PL"/>
        </w:rPr>
      </w:pPr>
      <w:r w:rsidRPr="00604499">
        <w:rPr>
          <w:lang w:val="pl-PL"/>
        </w:rPr>
        <w:t>W przypadku odstąpienia od części umowy Zamawiający na wniosek Wykonawcy zobowiąz</w:t>
      </w:r>
      <w:r w:rsidRPr="00604499">
        <w:rPr>
          <w:lang w:val="pl-PL"/>
        </w:rPr>
        <w:t>u</w:t>
      </w:r>
      <w:r w:rsidRPr="00604499">
        <w:rPr>
          <w:lang w:val="pl-PL"/>
        </w:rPr>
        <w:t>je się zapłacić Wykonawcy wynagrodzenie za faktycznie wykonane i odebrane roboty.</w:t>
      </w:r>
    </w:p>
    <w:p w:rsidR="006F2199" w:rsidRPr="00604499" w:rsidRDefault="006F2199" w:rsidP="000112B4">
      <w:pPr>
        <w:pStyle w:val="Tekstpodstawowy"/>
        <w:spacing w:before="120"/>
        <w:ind w:left="0" w:right="105"/>
        <w:jc w:val="both"/>
        <w:rPr>
          <w:lang w:val="pl-PL"/>
        </w:rPr>
      </w:pPr>
    </w:p>
    <w:p w:rsidR="006F2199" w:rsidRPr="00604499" w:rsidRDefault="006F2199" w:rsidP="007F14E7">
      <w:pPr>
        <w:pStyle w:val="Tekstpodstawowy"/>
        <w:spacing w:before="120"/>
        <w:ind w:right="105"/>
        <w:jc w:val="center"/>
        <w:rPr>
          <w:b/>
          <w:lang w:val="pl-PL"/>
        </w:rPr>
      </w:pPr>
      <w:r w:rsidRPr="00604499">
        <w:rPr>
          <w:b/>
          <w:lang w:val="pl-PL"/>
        </w:rPr>
        <w:t xml:space="preserve">§ </w:t>
      </w:r>
      <w:r w:rsidR="00DA39D9">
        <w:rPr>
          <w:b/>
          <w:lang w:val="pl-PL"/>
        </w:rPr>
        <w:t>9</w:t>
      </w:r>
    </w:p>
    <w:p w:rsidR="006F2199" w:rsidRPr="00604499" w:rsidRDefault="006F2199" w:rsidP="006F3A3F">
      <w:pPr>
        <w:pStyle w:val="Tekstpodstawowy"/>
        <w:numPr>
          <w:ilvl w:val="0"/>
          <w:numId w:val="15"/>
        </w:numPr>
        <w:tabs>
          <w:tab w:val="clear" w:pos="2120"/>
          <w:tab w:val="num" w:pos="330"/>
        </w:tabs>
        <w:spacing w:before="120"/>
        <w:ind w:left="330" w:right="105" w:hanging="330"/>
        <w:jc w:val="both"/>
        <w:rPr>
          <w:lang w:val="pl-PL"/>
        </w:rPr>
      </w:pPr>
      <w:r w:rsidRPr="00604499">
        <w:rPr>
          <w:lang w:val="pl-PL"/>
        </w:rPr>
        <w:t xml:space="preserve">Zamawiający przewiduje możliwość zmiany postanowień umowy w stosunku do treści oferty na </w:t>
      </w:r>
      <w:proofErr w:type="gramStart"/>
      <w:r w:rsidRPr="00604499">
        <w:rPr>
          <w:lang w:val="pl-PL"/>
        </w:rPr>
        <w:t>podstawie której</w:t>
      </w:r>
      <w:proofErr w:type="gramEnd"/>
      <w:r w:rsidRPr="00604499">
        <w:rPr>
          <w:lang w:val="pl-PL"/>
        </w:rPr>
        <w:t xml:space="preserve"> dokonano wyboru wykonawcy w przypadku:</w:t>
      </w:r>
    </w:p>
    <w:p w:rsidR="006F2199" w:rsidRPr="00604499" w:rsidRDefault="006F2199" w:rsidP="006F3A3F">
      <w:pPr>
        <w:pStyle w:val="Tekstpodstawowy"/>
        <w:numPr>
          <w:ilvl w:val="1"/>
          <w:numId w:val="15"/>
        </w:numPr>
        <w:tabs>
          <w:tab w:val="num" w:pos="330"/>
          <w:tab w:val="left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 xml:space="preserve">miany osoby, która </w:t>
      </w:r>
      <w:r w:rsidR="00E63BCA">
        <w:rPr>
          <w:lang w:val="pl-PL"/>
        </w:rPr>
        <w:t>będzie przedstawicielem</w:t>
      </w:r>
      <w:r w:rsidRPr="00604499">
        <w:rPr>
          <w:lang w:val="pl-PL"/>
        </w:rPr>
        <w:t xml:space="preserve"> Zamawiającego</w:t>
      </w:r>
      <w:r w:rsidR="00DA39D9">
        <w:rPr>
          <w:lang w:val="pl-PL"/>
        </w:rPr>
        <w:t xml:space="preserve"> na budowie, o </w:t>
      </w:r>
      <w:r>
        <w:rPr>
          <w:lang w:val="pl-PL"/>
        </w:rPr>
        <w:t>ile</w:t>
      </w:r>
      <w:r w:rsidRPr="00604499">
        <w:rPr>
          <w:lang w:val="pl-PL"/>
        </w:rPr>
        <w:t xml:space="preserve"> zaist</w:t>
      </w:r>
      <w:r>
        <w:rPr>
          <w:lang w:val="pl-PL"/>
        </w:rPr>
        <w:t>nieje taka</w:t>
      </w:r>
      <w:r w:rsidRPr="00604499">
        <w:rPr>
          <w:lang w:val="pl-PL"/>
        </w:rPr>
        <w:t xml:space="preserve"> potrzeb</w:t>
      </w:r>
      <w:r>
        <w:rPr>
          <w:lang w:val="pl-PL"/>
        </w:rPr>
        <w:t>a</w:t>
      </w:r>
      <w:r w:rsidRPr="00604499">
        <w:rPr>
          <w:lang w:val="pl-PL"/>
        </w:rPr>
        <w:t xml:space="preserve"> po stronie Zamawiającego,</w:t>
      </w:r>
    </w:p>
    <w:p w:rsidR="006F2199" w:rsidRPr="00604499" w:rsidRDefault="006F2199" w:rsidP="006F3A3F">
      <w:pPr>
        <w:pStyle w:val="Tekstpodstawowy"/>
        <w:numPr>
          <w:ilvl w:val="1"/>
          <w:numId w:val="15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B</w:t>
      </w:r>
      <w:r w:rsidRPr="00604499">
        <w:rPr>
          <w:lang w:val="pl-PL"/>
        </w:rPr>
        <w:t xml:space="preserve">raku możliwości realizacji umowy za pomocą osoby wymienionej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2 </w:t>
      </w:r>
      <w:r>
        <w:rPr>
          <w:lang w:val="pl-PL"/>
        </w:rPr>
        <w:t>ust.</w:t>
      </w:r>
      <w:r w:rsidRPr="00604499">
        <w:rPr>
          <w:lang w:val="pl-PL"/>
        </w:rPr>
        <w:t xml:space="preserve"> 1 </w:t>
      </w:r>
      <w:r>
        <w:rPr>
          <w:lang w:val="pl-PL"/>
        </w:rPr>
        <w:t>pkt</w:t>
      </w:r>
      <w:r w:rsidRPr="00604499">
        <w:rPr>
          <w:lang w:val="pl-PL"/>
        </w:rPr>
        <w:t>3) i k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nieczności zmiany osoby, która pełni funkcję </w:t>
      </w:r>
      <w:r w:rsidR="00ED4E37">
        <w:rPr>
          <w:lang w:val="pl-PL"/>
        </w:rPr>
        <w:t>nadzorującą</w:t>
      </w:r>
      <w:r w:rsidRPr="00604499">
        <w:rPr>
          <w:lang w:val="pl-PL"/>
        </w:rPr>
        <w:t xml:space="preserve">, przy czym nowa osoba musi spełniać wszystkie </w:t>
      </w:r>
      <w:proofErr w:type="gramStart"/>
      <w:r w:rsidRPr="00604499">
        <w:rPr>
          <w:lang w:val="pl-PL"/>
        </w:rPr>
        <w:t>wymogi jakie</w:t>
      </w:r>
      <w:proofErr w:type="gramEnd"/>
      <w:r w:rsidRPr="00604499">
        <w:rPr>
          <w:lang w:val="pl-PL"/>
        </w:rPr>
        <w:t xml:space="preserve"> przewidział Zamawiający w SIWZ,</w:t>
      </w:r>
    </w:p>
    <w:p w:rsidR="006F2199" w:rsidRPr="00604499" w:rsidRDefault="006F2199" w:rsidP="006F3A3F">
      <w:pPr>
        <w:pStyle w:val="Tekstpodstawowy"/>
        <w:numPr>
          <w:ilvl w:val="1"/>
          <w:numId w:val="15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 xml:space="preserve">miany podwykonawcy, zmiany zakresu </w:t>
      </w:r>
      <w:proofErr w:type="spellStart"/>
      <w:r w:rsidRPr="00604499">
        <w:rPr>
          <w:lang w:val="pl-PL"/>
        </w:rPr>
        <w:t>podwykonywanych</w:t>
      </w:r>
      <w:proofErr w:type="spellEnd"/>
      <w:r w:rsidRPr="00604499">
        <w:rPr>
          <w:lang w:val="pl-PL"/>
        </w:rPr>
        <w:t xml:space="preserve"> robót lub </w:t>
      </w:r>
      <w:proofErr w:type="gramStart"/>
      <w:r w:rsidRPr="00604499">
        <w:rPr>
          <w:lang w:val="pl-PL"/>
        </w:rPr>
        <w:t>rezygnacji  z</w:t>
      </w:r>
      <w:proofErr w:type="gramEnd"/>
      <w:r w:rsidRPr="00604499">
        <w:rPr>
          <w:lang w:val="pl-PL"/>
        </w:rPr>
        <w:t xml:space="preserve"> po</w:t>
      </w:r>
      <w:r w:rsidRPr="00604499">
        <w:rPr>
          <w:lang w:val="pl-PL"/>
        </w:rPr>
        <w:t>d</w:t>
      </w:r>
      <w:r w:rsidRPr="00604499">
        <w:rPr>
          <w:lang w:val="pl-PL"/>
        </w:rPr>
        <w:t>wykonawcy , przy pomocy którego Wykonawca realizuje przedmiot umowy, po uprzedniej akceptacji</w:t>
      </w:r>
      <w:r w:rsidR="0033721F">
        <w:rPr>
          <w:lang w:val="pl-PL"/>
        </w:rPr>
        <w:t xml:space="preserve"> Zamawiającego zgodnie z art. 10</w:t>
      </w:r>
      <w:r w:rsidRPr="00604499">
        <w:rPr>
          <w:lang w:val="pl-PL"/>
        </w:rPr>
        <w:t>,</w:t>
      </w:r>
    </w:p>
    <w:p w:rsidR="006F2199" w:rsidRPr="00604499" w:rsidRDefault="006F2199" w:rsidP="006F3A3F">
      <w:pPr>
        <w:pStyle w:val="Tekstpodstawowy"/>
        <w:numPr>
          <w:ilvl w:val="1"/>
          <w:numId w:val="15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Z</w:t>
      </w:r>
      <w:r w:rsidRPr="00604499">
        <w:rPr>
          <w:lang w:val="pl-PL"/>
        </w:rPr>
        <w:t>miany rodzaju materiałów</w:t>
      </w:r>
      <w:r>
        <w:rPr>
          <w:lang w:val="pl-PL"/>
        </w:rPr>
        <w:t>,</w:t>
      </w:r>
      <w:r w:rsidRPr="00604499">
        <w:rPr>
          <w:lang w:val="pl-PL"/>
        </w:rPr>
        <w:t xml:space="preserve"> z których będą wykonywane prace remontowe, w </w:t>
      </w:r>
      <w:r>
        <w:rPr>
          <w:lang w:val="pl-PL"/>
        </w:rPr>
        <w:t xml:space="preserve">sytuacji </w:t>
      </w:r>
      <w:r w:rsidRPr="00604499">
        <w:rPr>
          <w:lang w:val="pl-PL"/>
        </w:rPr>
        <w:t>ni</w:t>
      </w:r>
      <w:r w:rsidRPr="00604499">
        <w:rPr>
          <w:lang w:val="pl-PL"/>
        </w:rPr>
        <w:t>e</w:t>
      </w:r>
      <w:r w:rsidRPr="00604499">
        <w:rPr>
          <w:lang w:val="pl-PL"/>
        </w:rPr>
        <w:t>dostępności tych materiałów na rynku lub zaprzestania produkcji</w:t>
      </w:r>
      <w:r>
        <w:rPr>
          <w:lang w:val="pl-PL"/>
        </w:rPr>
        <w:t>,</w:t>
      </w:r>
      <w:r w:rsidRPr="00604499">
        <w:rPr>
          <w:lang w:val="pl-PL"/>
        </w:rPr>
        <w:t xml:space="preserve">  na materiały  o param</w:t>
      </w:r>
      <w:r w:rsidRPr="00604499">
        <w:rPr>
          <w:lang w:val="pl-PL"/>
        </w:rPr>
        <w:t>e</w:t>
      </w:r>
      <w:r w:rsidRPr="00604499">
        <w:rPr>
          <w:lang w:val="pl-PL"/>
        </w:rPr>
        <w:t>trach i cechach użytkowych takich samych lub lepszych, jakościowo wyższy</w:t>
      </w:r>
      <w:r>
        <w:rPr>
          <w:lang w:val="pl-PL"/>
        </w:rPr>
        <w:t>ch lub techn</w:t>
      </w:r>
      <w:r>
        <w:rPr>
          <w:lang w:val="pl-PL"/>
        </w:rPr>
        <w:t>o</w:t>
      </w:r>
      <w:r>
        <w:rPr>
          <w:lang w:val="pl-PL"/>
        </w:rPr>
        <w:t>logicznie lepszych</w:t>
      </w:r>
      <w:r w:rsidRPr="00604499">
        <w:rPr>
          <w:lang w:val="pl-PL"/>
        </w:rPr>
        <w:t>. Zmiana materiałów wymaga zgody Zamawiającego, po uprzednim uz</w:t>
      </w:r>
      <w:r w:rsidRPr="00604499">
        <w:rPr>
          <w:lang w:val="pl-PL"/>
        </w:rPr>
        <w:t>a</w:t>
      </w:r>
      <w:r w:rsidRPr="00604499">
        <w:rPr>
          <w:lang w:val="pl-PL"/>
        </w:rPr>
        <w:t>sadnieniu przez Wykonawcę konieczności dokonania zmian. Zaproponowane materiały nie mogą powodować podwyższenia wartości umowy, wykraczać poza uzyskane zgody ko</w:t>
      </w:r>
      <w:r w:rsidRPr="00604499">
        <w:rPr>
          <w:lang w:val="pl-PL"/>
        </w:rPr>
        <w:t>n</w:t>
      </w:r>
      <w:r w:rsidRPr="00604499">
        <w:rPr>
          <w:lang w:val="pl-PL"/>
        </w:rPr>
        <w:t>serwatorskie oraz wynikać z zasad wiedzy technicznej.</w:t>
      </w:r>
    </w:p>
    <w:p w:rsidR="006F2199" w:rsidRPr="00604499" w:rsidRDefault="006F2199" w:rsidP="006F3A3F">
      <w:pPr>
        <w:pStyle w:val="Tekstpodstawowy"/>
        <w:numPr>
          <w:ilvl w:val="1"/>
          <w:numId w:val="15"/>
        </w:numPr>
        <w:tabs>
          <w:tab w:val="clear" w:pos="360"/>
          <w:tab w:val="num" w:pos="660"/>
        </w:tabs>
        <w:spacing w:before="120"/>
        <w:ind w:left="660" w:right="105" w:hanging="330"/>
        <w:jc w:val="both"/>
        <w:rPr>
          <w:lang w:val="pl-PL"/>
        </w:rPr>
      </w:pPr>
      <w:r>
        <w:rPr>
          <w:lang w:val="pl-PL"/>
        </w:rPr>
        <w:t>W</w:t>
      </w:r>
      <w:r w:rsidRPr="00604499">
        <w:rPr>
          <w:lang w:val="pl-PL"/>
        </w:rPr>
        <w:t xml:space="preserve">ydłużenia terminu realizacji robót w </w:t>
      </w:r>
      <w:r>
        <w:rPr>
          <w:lang w:val="pl-PL"/>
        </w:rPr>
        <w:t>sytuacji</w:t>
      </w:r>
      <w:r w:rsidRPr="00604499">
        <w:rPr>
          <w:lang w:val="pl-PL"/>
        </w:rPr>
        <w:t xml:space="preserve"> wstrzymania przez Zamawiającego wyk</w:t>
      </w:r>
      <w:r w:rsidRPr="00604499">
        <w:rPr>
          <w:lang w:val="pl-PL"/>
        </w:rPr>
        <w:t>o</w:t>
      </w:r>
      <w:r w:rsidRPr="00604499">
        <w:rPr>
          <w:lang w:val="pl-PL"/>
        </w:rPr>
        <w:t>nania robót lub w przypadku działania siły wyższej o okres nie dłuższy niż czas wstrzym</w:t>
      </w:r>
      <w:r w:rsidRPr="00604499">
        <w:rPr>
          <w:lang w:val="pl-PL"/>
        </w:rPr>
        <w:t>a</w:t>
      </w:r>
      <w:r w:rsidRPr="00604499">
        <w:rPr>
          <w:lang w:val="pl-PL"/>
        </w:rPr>
        <w:t>nia robót lub działania siły wyższej.</w:t>
      </w:r>
    </w:p>
    <w:p w:rsidR="006F2199" w:rsidRPr="00604499" w:rsidRDefault="006F2199" w:rsidP="006F3A3F">
      <w:pPr>
        <w:pStyle w:val="Tekstpodstawowy"/>
        <w:numPr>
          <w:ilvl w:val="0"/>
          <w:numId w:val="15"/>
        </w:numPr>
        <w:tabs>
          <w:tab w:val="clear" w:pos="2120"/>
        </w:tabs>
        <w:spacing w:before="120"/>
        <w:ind w:left="284" w:right="105" w:hanging="284"/>
        <w:jc w:val="both"/>
        <w:rPr>
          <w:lang w:val="pl-PL"/>
        </w:rPr>
      </w:pPr>
      <w:r w:rsidRPr="00604499">
        <w:rPr>
          <w:lang w:val="pl-PL"/>
        </w:rPr>
        <w:lastRenderedPageBreak/>
        <w:t>Wszystkie wyżej wymienione zmiany muszą być wprowadzone w formie pisemnego aneksu do umowy.</w:t>
      </w:r>
    </w:p>
    <w:p w:rsidR="006F2199" w:rsidRPr="00604499" w:rsidRDefault="006F2199" w:rsidP="000112B4">
      <w:pPr>
        <w:pStyle w:val="Tekstpodstawowy"/>
        <w:spacing w:before="120"/>
        <w:ind w:right="105"/>
        <w:jc w:val="center"/>
        <w:rPr>
          <w:lang w:val="pl-PL"/>
        </w:rPr>
      </w:pPr>
    </w:p>
    <w:p w:rsidR="006F2199" w:rsidRPr="00604499" w:rsidRDefault="006F2199" w:rsidP="00525B6C">
      <w:pPr>
        <w:pStyle w:val="Tekstpodstawowy"/>
        <w:spacing w:before="120"/>
        <w:ind w:right="105"/>
        <w:jc w:val="center"/>
        <w:rPr>
          <w:b/>
          <w:lang w:val="pl-PL"/>
        </w:rPr>
      </w:pPr>
      <w:r w:rsidRPr="00604499">
        <w:rPr>
          <w:b/>
          <w:lang w:val="pl-PL"/>
        </w:rPr>
        <w:t xml:space="preserve">§ </w:t>
      </w:r>
      <w:r w:rsidR="00DA39D9">
        <w:rPr>
          <w:b/>
          <w:lang w:val="pl-PL"/>
        </w:rPr>
        <w:t>10</w:t>
      </w:r>
    </w:p>
    <w:p w:rsidR="006F2199" w:rsidRPr="00604499" w:rsidRDefault="006F2199" w:rsidP="006F3A3F">
      <w:pPr>
        <w:numPr>
          <w:ilvl w:val="0"/>
          <w:numId w:val="4"/>
        </w:numPr>
        <w:tabs>
          <w:tab w:val="left" w:pos="473"/>
        </w:tabs>
        <w:spacing w:before="120"/>
        <w:ind w:left="470" w:right="539" w:hanging="357"/>
        <w:jc w:val="both"/>
        <w:rPr>
          <w:lang w:val="pl-PL"/>
        </w:rPr>
      </w:pPr>
      <w:r w:rsidRPr="00604499">
        <w:rPr>
          <w:lang w:val="pl-PL"/>
        </w:rPr>
        <w:t xml:space="preserve">Roboty będące przedmiotem umowy Wykonawca zrealizuje </w:t>
      </w:r>
      <w:r w:rsidRPr="00604499">
        <w:rPr>
          <w:i/>
          <w:lang w:val="pl-PL"/>
        </w:rPr>
        <w:t>przy udziale podwykona</w:t>
      </w:r>
      <w:r w:rsidRPr="00604499">
        <w:rPr>
          <w:i/>
          <w:lang w:val="pl-PL"/>
        </w:rPr>
        <w:t>w</w:t>
      </w:r>
      <w:r w:rsidRPr="00604499">
        <w:rPr>
          <w:i/>
          <w:lang w:val="pl-PL"/>
        </w:rPr>
        <w:t>ców/</w:t>
      </w:r>
      <w:r w:rsidRPr="00604499">
        <w:rPr>
          <w:i/>
          <w:w w:val="99"/>
          <w:lang w:val="pl-PL"/>
        </w:rPr>
        <w:t xml:space="preserve"> </w:t>
      </w:r>
      <w:r w:rsidRPr="00604499">
        <w:rPr>
          <w:i/>
          <w:lang w:val="pl-PL"/>
        </w:rPr>
        <w:t>bez udziału podwykonawców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473"/>
        </w:tabs>
        <w:spacing w:before="120"/>
        <w:jc w:val="both"/>
        <w:rPr>
          <w:lang w:val="pl-PL"/>
        </w:rPr>
      </w:pPr>
      <w:r w:rsidRPr="00604499">
        <w:rPr>
          <w:lang w:val="pl-PL"/>
        </w:rPr>
        <w:t>Podwykonawcy wykonają następujący zakres rzeczowy prac:</w:t>
      </w:r>
    </w:p>
    <w:p w:rsidR="006F2199" w:rsidRPr="00604499" w:rsidRDefault="006F2199" w:rsidP="000112B4">
      <w:pPr>
        <w:pStyle w:val="Tekstpodstawowy"/>
        <w:spacing w:before="120"/>
        <w:ind w:left="472"/>
        <w:jc w:val="both"/>
        <w:rPr>
          <w:lang w:val="pl-PL"/>
        </w:rPr>
      </w:pPr>
      <w:r w:rsidRPr="00604499">
        <w:rPr>
          <w:lang w:val="pl-PL"/>
        </w:rPr>
        <w:t>…………………………………..</w:t>
      </w:r>
    </w:p>
    <w:p w:rsidR="006F2199" w:rsidRPr="00604499" w:rsidRDefault="006F2199" w:rsidP="000112B4">
      <w:pPr>
        <w:pStyle w:val="Tekstpodstawowy"/>
        <w:spacing w:before="120"/>
        <w:ind w:left="472"/>
        <w:jc w:val="both"/>
        <w:rPr>
          <w:lang w:val="pl-PL"/>
        </w:rPr>
      </w:pPr>
      <w:r w:rsidRPr="00604499">
        <w:rPr>
          <w:lang w:val="pl-PL"/>
        </w:rPr>
        <w:t>………………………..…………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473"/>
          <w:tab w:val="left" w:pos="1917"/>
          <w:tab w:val="left" w:pos="3218"/>
          <w:tab w:val="left" w:pos="3679"/>
          <w:tab w:val="left" w:pos="4792"/>
          <w:tab w:val="left" w:pos="5107"/>
          <w:tab w:val="left" w:pos="6487"/>
          <w:tab w:val="left" w:pos="8426"/>
          <w:tab w:val="left" w:pos="8740"/>
        </w:tabs>
        <w:spacing w:before="120"/>
        <w:ind w:right="274"/>
        <w:jc w:val="both"/>
        <w:rPr>
          <w:lang w:val="pl-PL"/>
        </w:rPr>
      </w:pPr>
      <w:r w:rsidRPr="0080724C">
        <w:rPr>
          <w:lang w:val="pl-PL"/>
        </w:rPr>
        <w:t xml:space="preserve">Wykonawca odpowiada za działania i </w:t>
      </w:r>
      <w:r>
        <w:rPr>
          <w:lang w:val="pl-PL"/>
        </w:rPr>
        <w:t xml:space="preserve">zaniechania </w:t>
      </w:r>
      <w:r w:rsidRPr="0080724C">
        <w:rPr>
          <w:lang w:val="pl-PL"/>
        </w:rPr>
        <w:t>podwykonawców</w:t>
      </w:r>
      <w:r w:rsidRPr="00604499">
        <w:rPr>
          <w:lang w:val="pl-PL"/>
        </w:rPr>
        <w:t xml:space="preserve"> jak za własne.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473"/>
          <w:tab w:val="left" w:pos="1917"/>
          <w:tab w:val="left" w:pos="3218"/>
          <w:tab w:val="left" w:pos="3679"/>
          <w:tab w:val="left" w:pos="4792"/>
          <w:tab w:val="left" w:pos="5107"/>
          <w:tab w:val="left" w:pos="6487"/>
          <w:tab w:val="left" w:pos="8426"/>
          <w:tab w:val="left" w:pos="8740"/>
        </w:tabs>
        <w:spacing w:before="120"/>
        <w:ind w:right="274"/>
        <w:jc w:val="both"/>
        <w:rPr>
          <w:lang w:val="pl-PL"/>
        </w:rPr>
      </w:pPr>
      <w:r w:rsidRPr="00604499">
        <w:rPr>
          <w:lang w:val="pl-PL"/>
        </w:rPr>
        <w:t>Zamawiający nie dopuszcza zawierania przez podwykonawców umów z dalszymi podw</w:t>
      </w:r>
      <w:r w:rsidRPr="00604499">
        <w:rPr>
          <w:lang w:val="pl-PL"/>
        </w:rPr>
        <w:t>y</w:t>
      </w:r>
      <w:r w:rsidRPr="00604499">
        <w:rPr>
          <w:lang w:val="pl-PL"/>
        </w:rPr>
        <w:t>konawcami.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4" w:hanging="428"/>
        <w:jc w:val="both"/>
        <w:rPr>
          <w:lang w:val="pl-PL"/>
        </w:rPr>
      </w:pPr>
      <w:r w:rsidRPr="00604499">
        <w:rPr>
          <w:lang w:val="pl-PL"/>
        </w:rPr>
        <w:t>Termin zapłaty wynagrodzenia podwykonawcy przewidziany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w umowie o podwykonawstwo nie może być dłuższy niż </w:t>
      </w:r>
      <w:r w:rsidR="00DA39D9">
        <w:rPr>
          <w:lang w:val="pl-PL"/>
        </w:rPr>
        <w:t>21</w:t>
      </w:r>
      <w:r w:rsidRPr="00604499">
        <w:rPr>
          <w:lang w:val="pl-PL"/>
        </w:rPr>
        <w:t xml:space="preserve"> dni od dnia doręczenia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wykonawcy faktury lub rachunku,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</w:t>
      </w:r>
      <w:r w:rsidRPr="00604499">
        <w:rPr>
          <w:lang w:val="pl-PL"/>
        </w:rPr>
        <w:t>o</w:t>
      </w:r>
      <w:r w:rsidRPr="00604499">
        <w:rPr>
          <w:lang w:val="pl-PL"/>
        </w:rPr>
        <w:t>twierdzających wykonanie zleconej podwykonawcy dostawy,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usługi lub roboty budowla</w:t>
      </w:r>
      <w:r>
        <w:rPr>
          <w:lang w:val="pl-PL"/>
        </w:rPr>
        <w:t>nej.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7" w:hanging="428"/>
        <w:jc w:val="both"/>
        <w:rPr>
          <w:lang w:val="pl-PL"/>
        </w:rPr>
      </w:pPr>
      <w:r w:rsidRPr="00604499">
        <w:rPr>
          <w:lang w:val="pl-PL"/>
        </w:rPr>
        <w:t>W trakcie realizacji niniejszej umowy Wykonawca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zamierzający zawrzeć umowę o podw</w:t>
      </w:r>
      <w:r w:rsidRPr="00604499">
        <w:rPr>
          <w:lang w:val="pl-PL"/>
        </w:rPr>
        <w:t>y</w:t>
      </w:r>
      <w:r w:rsidRPr="00604499">
        <w:rPr>
          <w:lang w:val="pl-PL"/>
        </w:rPr>
        <w:t>konawstwo, której przedmiotem są roboty budowlane,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jest obowiązany do przedłożenia Z</w:t>
      </w:r>
      <w:r w:rsidRPr="00604499">
        <w:rPr>
          <w:lang w:val="pl-PL"/>
        </w:rPr>
        <w:t>a</w:t>
      </w:r>
      <w:r w:rsidRPr="00604499">
        <w:rPr>
          <w:lang w:val="pl-PL"/>
        </w:rPr>
        <w:t>mawiającemu projektu tej umowy, wraz z odpisem z Krajowego Rejestru Sądowego podw</w:t>
      </w:r>
      <w:r w:rsidRPr="00604499">
        <w:rPr>
          <w:lang w:val="pl-PL"/>
        </w:rPr>
        <w:t>y</w:t>
      </w:r>
      <w:r w:rsidRPr="00604499">
        <w:rPr>
          <w:lang w:val="pl-PL"/>
        </w:rPr>
        <w:t>konawcy lub innym dokumentem potwierdzającym uprawnienia osób zawierających umowę w imieniu podwykonawcy do jego reprezentowania.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7" w:hanging="428"/>
        <w:jc w:val="both"/>
        <w:rPr>
          <w:lang w:val="pl-PL"/>
        </w:rPr>
      </w:pPr>
      <w:r w:rsidRPr="00604499">
        <w:rPr>
          <w:lang w:val="pl-PL"/>
        </w:rPr>
        <w:t>Zamawiający wymaga aby umowa o podwykonawstwo zawierała szczegółowe wskazanie jej przedmiotu a także wyliczenie wynagrodzenia podwykonawcy w oparciu o kosztorys zał</w:t>
      </w:r>
      <w:r w:rsidRPr="00604499">
        <w:rPr>
          <w:lang w:val="pl-PL"/>
        </w:rPr>
        <w:t>ą</w:t>
      </w:r>
      <w:r w:rsidRPr="00604499">
        <w:rPr>
          <w:lang w:val="pl-PL"/>
        </w:rPr>
        <w:t xml:space="preserve">czony do oferty oraz żeby wynagrodzenie ustalone dla podwykonawcy nie przewyższało wynagrodzenia wynikającego z oferty Wykonawcy dla tego zakresu zamówienia, a także aby termin wykonania umowy przez podwykonawcę umożliwił zakończenie całości umowy w terminie określonym w </w:t>
      </w:r>
      <w:r>
        <w:rPr>
          <w:lang w:val="pl-PL"/>
        </w:rPr>
        <w:t xml:space="preserve">art. </w:t>
      </w:r>
      <w:r w:rsidRPr="00604499">
        <w:rPr>
          <w:lang w:val="pl-PL"/>
        </w:rPr>
        <w:t xml:space="preserve">5 </w:t>
      </w:r>
      <w:r>
        <w:rPr>
          <w:lang w:val="pl-PL"/>
        </w:rPr>
        <w:t>ust.</w:t>
      </w:r>
      <w:r w:rsidRPr="00604499">
        <w:rPr>
          <w:lang w:val="pl-PL"/>
        </w:rPr>
        <w:t xml:space="preserve"> 1.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2" w:hanging="428"/>
        <w:jc w:val="both"/>
        <w:rPr>
          <w:lang w:val="pl-PL"/>
        </w:rPr>
      </w:pPr>
      <w:r w:rsidRPr="00604499">
        <w:rPr>
          <w:lang w:val="pl-PL"/>
        </w:rPr>
        <w:t xml:space="preserve">Zamawiający w terminie </w:t>
      </w:r>
      <w:r w:rsidR="00DA39D9">
        <w:rPr>
          <w:lang w:val="pl-PL"/>
        </w:rPr>
        <w:t>5</w:t>
      </w:r>
      <w:r w:rsidRPr="00604499">
        <w:rPr>
          <w:lang w:val="pl-PL"/>
        </w:rPr>
        <w:t xml:space="preserve"> dni od dnia przedłożenia przez Wykonawcę projektu umowy zgłasza w formie pisemnej zastrzeżenia do projektu umowy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o podwykonawstwo, której przedmiotem są roboty budowlane:</w:t>
      </w:r>
    </w:p>
    <w:p w:rsidR="006F2199" w:rsidRPr="00604499" w:rsidRDefault="006F2199" w:rsidP="006F3A3F">
      <w:pPr>
        <w:pStyle w:val="Tekstpodstawowy"/>
        <w:numPr>
          <w:ilvl w:val="1"/>
          <w:numId w:val="4"/>
        </w:numPr>
        <w:tabs>
          <w:tab w:val="left" w:pos="641"/>
        </w:tabs>
        <w:spacing w:before="120"/>
        <w:ind w:firstLine="0"/>
        <w:jc w:val="both"/>
        <w:rPr>
          <w:lang w:val="pl-PL"/>
        </w:rPr>
      </w:pPr>
      <w:r>
        <w:rPr>
          <w:lang w:val="pl-PL"/>
        </w:rPr>
        <w:t>w przypadku n</w:t>
      </w:r>
      <w:r w:rsidRPr="00604499">
        <w:rPr>
          <w:lang w:val="pl-PL"/>
        </w:rPr>
        <w:t>ie</w:t>
      </w:r>
      <w:r>
        <w:rPr>
          <w:lang w:val="pl-PL"/>
        </w:rPr>
        <w:t xml:space="preserve"> spełnienia</w:t>
      </w:r>
      <w:r w:rsidRPr="00604499">
        <w:rPr>
          <w:lang w:val="pl-PL"/>
        </w:rPr>
        <w:t xml:space="preserve"> wymagań określonych w </w:t>
      </w:r>
      <w:r>
        <w:rPr>
          <w:lang w:val="pl-PL"/>
        </w:rPr>
        <w:t>ust.</w:t>
      </w:r>
      <w:r w:rsidRPr="00604499">
        <w:rPr>
          <w:lang w:val="pl-PL"/>
        </w:rPr>
        <w:t xml:space="preserve"> 7,</w:t>
      </w:r>
    </w:p>
    <w:p w:rsidR="006F2199" w:rsidRPr="00604499" w:rsidRDefault="006F2199" w:rsidP="006F3A3F">
      <w:pPr>
        <w:pStyle w:val="Tekstpodstawowy"/>
        <w:numPr>
          <w:ilvl w:val="1"/>
          <w:numId w:val="4"/>
        </w:numPr>
        <w:tabs>
          <w:tab w:val="left" w:pos="641"/>
        </w:tabs>
        <w:spacing w:before="120"/>
        <w:ind w:left="660" w:hanging="220"/>
        <w:jc w:val="both"/>
        <w:rPr>
          <w:lang w:val="pl-PL"/>
        </w:rPr>
      </w:pPr>
      <w:r>
        <w:rPr>
          <w:lang w:val="pl-PL"/>
        </w:rPr>
        <w:t xml:space="preserve"> </w:t>
      </w:r>
      <w:proofErr w:type="gramStart"/>
      <w:r w:rsidRPr="00604499">
        <w:rPr>
          <w:lang w:val="pl-PL"/>
        </w:rPr>
        <w:t>gdy</w:t>
      </w:r>
      <w:proofErr w:type="gramEnd"/>
      <w:r w:rsidRPr="00604499">
        <w:rPr>
          <w:lang w:val="pl-PL"/>
        </w:rPr>
        <w:t xml:space="preserve"> przewiduje termin zapłaty wynagrodzenia dłuższy niż </w:t>
      </w:r>
      <w:r w:rsidR="00DA39D9">
        <w:rPr>
          <w:lang w:val="pl-PL"/>
        </w:rPr>
        <w:t>21</w:t>
      </w:r>
      <w:r w:rsidRPr="00604499">
        <w:rPr>
          <w:lang w:val="pl-PL"/>
        </w:rPr>
        <w:t xml:space="preserve"> dni od doręczenia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Wykona</w:t>
      </w:r>
      <w:r w:rsidRPr="00604499">
        <w:rPr>
          <w:lang w:val="pl-PL"/>
        </w:rPr>
        <w:t>w</w:t>
      </w:r>
      <w:r w:rsidRPr="00604499">
        <w:rPr>
          <w:lang w:val="pl-PL"/>
        </w:rPr>
        <w:t>cy faktury lub rachunku,</w:t>
      </w:r>
      <w:r w:rsidRPr="00604499">
        <w:rPr>
          <w:w w:val="99"/>
          <w:lang w:val="pl-PL"/>
        </w:rPr>
        <w:t xml:space="preserve"> 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397"/>
        </w:tabs>
        <w:spacing w:before="120"/>
        <w:ind w:left="396" w:right="109" w:hanging="284"/>
        <w:jc w:val="both"/>
        <w:rPr>
          <w:lang w:val="pl-PL"/>
        </w:rPr>
      </w:pPr>
      <w:r w:rsidRPr="00604499">
        <w:rPr>
          <w:lang w:val="pl-PL"/>
        </w:rPr>
        <w:t>Nie</w:t>
      </w:r>
      <w:r>
        <w:rPr>
          <w:lang w:val="pl-PL"/>
        </w:rPr>
        <w:t xml:space="preserve"> </w:t>
      </w:r>
      <w:r w:rsidRPr="00604499">
        <w:rPr>
          <w:lang w:val="pl-PL"/>
        </w:rPr>
        <w:t>zgłoszenie w formie pisemnej zastrzeżeń do przedłożonego projektu umowy o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nawstwo,   której   przedmiotem   są   roboty   budowlane,   w   terminie   określonym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 ust 8, uważa się za akceptację projektu umowy przez Zamawiającego.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396"/>
        </w:tabs>
        <w:spacing w:before="120"/>
        <w:ind w:left="396" w:right="109" w:hanging="396"/>
        <w:jc w:val="both"/>
        <w:rPr>
          <w:lang w:val="pl-PL"/>
        </w:rPr>
      </w:pPr>
      <w:r w:rsidRPr="00604499">
        <w:rPr>
          <w:lang w:val="pl-PL"/>
        </w:rPr>
        <w:t>Wykonawca przedkłada Zamawiającemu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poświadczoną za zgodność z oryginałem kopię z</w:t>
      </w:r>
      <w:r w:rsidRPr="00604499">
        <w:rPr>
          <w:lang w:val="pl-PL"/>
        </w:rPr>
        <w:t>a</w:t>
      </w:r>
      <w:r w:rsidRPr="00604499">
        <w:rPr>
          <w:lang w:val="pl-PL"/>
        </w:rPr>
        <w:t>wartej umowy o podwykonawstwo, której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przedmiotem są roboty budowlane, w terminie </w:t>
      </w:r>
      <w:r w:rsidRPr="00604499">
        <w:rPr>
          <w:lang w:val="pl-PL"/>
        </w:rPr>
        <w:br/>
      </w:r>
      <w:r w:rsidR="00DA39D9">
        <w:rPr>
          <w:lang w:val="pl-PL"/>
        </w:rPr>
        <w:t>5</w:t>
      </w:r>
      <w:r w:rsidRPr="00604499">
        <w:rPr>
          <w:lang w:val="pl-PL"/>
        </w:rPr>
        <w:t xml:space="preserve"> dni od dnia jej zawarcia.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420"/>
        </w:tabs>
        <w:spacing w:before="120"/>
        <w:ind w:left="420" w:right="104" w:hanging="308"/>
        <w:jc w:val="both"/>
        <w:rPr>
          <w:lang w:val="pl-PL"/>
        </w:rPr>
      </w:pPr>
      <w:r w:rsidRPr="00604499">
        <w:rPr>
          <w:lang w:val="pl-PL"/>
        </w:rPr>
        <w:t xml:space="preserve">Zamawiający, w terminie </w:t>
      </w:r>
      <w:r w:rsidR="00DA39D9">
        <w:rPr>
          <w:lang w:val="pl-PL"/>
        </w:rPr>
        <w:t>5</w:t>
      </w:r>
      <w:r w:rsidRPr="00604499">
        <w:rPr>
          <w:lang w:val="pl-PL"/>
        </w:rPr>
        <w:t xml:space="preserve"> dni od przedłożenia kopii zawartej umowy zgłasza pisemny</w:t>
      </w:r>
      <w:r w:rsidRPr="00604499">
        <w:rPr>
          <w:w w:val="99"/>
          <w:lang w:val="pl-PL"/>
        </w:rPr>
        <w:t xml:space="preserve"> </w:t>
      </w:r>
      <w:proofErr w:type="gramStart"/>
      <w:r w:rsidRPr="00604499">
        <w:rPr>
          <w:lang w:val="pl-PL"/>
        </w:rPr>
        <w:t>sprz</w:t>
      </w:r>
      <w:r w:rsidRPr="00604499">
        <w:rPr>
          <w:lang w:val="pl-PL"/>
        </w:rPr>
        <w:t>e</w:t>
      </w:r>
      <w:r w:rsidRPr="00604499">
        <w:rPr>
          <w:lang w:val="pl-PL"/>
        </w:rPr>
        <w:t>ciw   do</w:t>
      </w:r>
      <w:proofErr w:type="gramEnd"/>
      <w:r w:rsidRPr="00604499">
        <w:rPr>
          <w:lang w:val="pl-PL"/>
        </w:rPr>
        <w:t xml:space="preserve">   umowy   o   podwykonawstwo,   której   przedmiotem   są   roboty   budowlane,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w przypadkach, o których mowa w ust 8.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5" w:hanging="428"/>
        <w:jc w:val="both"/>
        <w:rPr>
          <w:lang w:val="pl-PL"/>
        </w:rPr>
      </w:pPr>
      <w:r w:rsidRPr="00604499">
        <w:rPr>
          <w:lang w:val="pl-PL"/>
        </w:rPr>
        <w:t>Niezgłoszenie w formie pisemnej sprzeciwu do przedłożonej umowy o podwykonawstwo,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której przedmiotem  są roboty budowlane, w terminie określonym w ust. 11, uważa się za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akceptację umowy przez Zamawiającego.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6" w:hanging="428"/>
        <w:jc w:val="both"/>
        <w:rPr>
          <w:lang w:val="pl-PL"/>
        </w:rPr>
      </w:pPr>
      <w:r w:rsidRPr="00604499">
        <w:rPr>
          <w:lang w:val="pl-PL"/>
        </w:rPr>
        <w:lastRenderedPageBreak/>
        <w:t>Wykonawca przedkłada Zamawiającemu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poświadczoną za zgodność z oryginałem kopię z</w:t>
      </w:r>
      <w:r w:rsidRPr="00604499">
        <w:rPr>
          <w:lang w:val="pl-PL"/>
        </w:rPr>
        <w:t>a</w:t>
      </w:r>
      <w:r w:rsidRPr="00604499">
        <w:rPr>
          <w:lang w:val="pl-PL"/>
        </w:rPr>
        <w:t>wartej umowy o podwykonawstwo, której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 xml:space="preserve">przedmiotem są dostawy lub usługi, w terminie </w:t>
      </w:r>
      <w:r w:rsidR="00DA39D9">
        <w:rPr>
          <w:lang w:val="pl-PL"/>
        </w:rPr>
        <w:t>5</w:t>
      </w:r>
      <w:r w:rsidRPr="00604499">
        <w:rPr>
          <w:lang w:val="pl-PL"/>
        </w:rPr>
        <w:t xml:space="preserve"> dni od dnia jej zawarcia, z wyłączeniem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umów o podwykonawstwo o wartości mniejszej niż 0,5% wartości umowy w sprawie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zamówienia publicznego.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6" w:hanging="428"/>
        <w:jc w:val="both"/>
        <w:rPr>
          <w:lang w:val="pl-PL"/>
        </w:rPr>
      </w:pPr>
      <w:r w:rsidRPr="00604499">
        <w:rPr>
          <w:lang w:val="pl-PL"/>
        </w:rPr>
        <w:t xml:space="preserve">W przypadku, o którym mowa w </w:t>
      </w:r>
      <w:r w:rsidR="0033721F" w:rsidRPr="00604499">
        <w:rPr>
          <w:lang w:val="pl-PL"/>
        </w:rPr>
        <w:t>ust, 13 jeżeli</w:t>
      </w:r>
      <w:r w:rsidRPr="00604499">
        <w:rPr>
          <w:lang w:val="pl-PL"/>
        </w:rPr>
        <w:t xml:space="preserve"> termin zapłaty wynagrodzenia jest dłuższy niż </w:t>
      </w:r>
      <w:r w:rsidR="00DA39D9">
        <w:rPr>
          <w:lang w:val="pl-PL"/>
        </w:rPr>
        <w:t>21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dni, Zamawiający informuje o tym Wykonawcę i wzywa go do doprowadzenia do zmiany tej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umowy pod rygorem wystąpienia o zapłatę kary umownej.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hanging="428"/>
        <w:jc w:val="both"/>
        <w:rPr>
          <w:lang w:val="pl-PL"/>
        </w:rPr>
      </w:pPr>
      <w:r w:rsidRPr="00604499">
        <w:rPr>
          <w:lang w:val="pl-PL"/>
        </w:rPr>
        <w:t>Regulacje zawarte w ust 5-14 stosuje się odpowiednio do zmiany umowy o podwykona</w:t>
      </w:r>
      <w:r w:rsidRPr="00604499">
        <w:rPr>
          <w:lang w:val="pl-PL"/>
        </w:rPr>
        <w:t>w</w:t>
      </w:r>
      <w:r w:rsidRPr="00604499">
        <w:rPr>
          <w:lang w:val="pl-PL"/>
        </w:rPr>
        <w:t>stwo.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 xml:space="preserve">W umowach z podwykonawcami należy uwzględnić wymagania Zamawiającego opisane </w:t>
      </w:r>
      <w:r>
        <w:rPr>
          <w:lang w:val="pl-PL"/>
        </w:rPr>
        <w:br/>
      </w:r>
      <w:r w:rsidRPr="00604499">
        <w:rPr>
          <w:lang w:val="pl-PL"/>
        </w:rPr>
        <w:t>w</w:t>
      </w:r>
      <w:r w:rsidRPr="00604499">
        <w:rPr>
          <w:w w:val="99"/>
          <w:lang w:val="pl-PL"/>
        </w:rPr>
        <w:t xml:space="preserve"> </w:t>
      </w:r>
      <w:r w:rsidRPr="00604499">
        <w:rPr>
          <w:lang w:val="pl-PL"/>
        </w:rPr>
        <w:t>SIWZ.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Wykonawca jest zobowiązany przedłożyć dowody dotyczące zapłaty wynagrodzenia po</w:t>
      </w:r>
      <w:r w:rsidRPr="00604499">
        <w:rPr>
          <w:lang w:val="pl-PL"/>
        </w:rPr>
        <w:t>d</w:t>
      </w:r>
      <w:r w:rsidRPr="00604499">
        <w:rPr>
          <w:lang w:val="pl-PL"/>
        </w:rPr>
        <w:t>wykonawcom. Dowody te powinny potwierdzać brak zaległości Wykonawcy w regulowaniu wynagrodzeń podwykonawców wynikających z umów o podwykonawstwo. Wykonawca z</w:t>
      </w:r>
      <w:r w:rsidRPr="00604499">
        <w:rPr>
          <w:lang w:val="pl-PL"/>
        </w:rPr>
        <w:t>o</w:t>
      </w:r>
      <w:r w:rsidRPr="00604499">
        <w:rPr>
          <w:lang w:val="pl-PL"/>
        </w:rPr>
        <w:t>bowiązany jest przedłożyć Zamawiającemu kopię przelewu lub oświadczenie podwykona</w:t>
      </w:r>
      <w:r w:rsidRPr="00604499">
        <w:rPr>
          <w:lang w:val="pl-PL"/>
        </w:rPr>
        <w:t>w</w:t>
      </w:r>
      <w:r w:rsidRPr="00604499">
        <w:rPr>
          <w:lang w:val="pl-PL"/>
        </w:rPr>
        <w:t>ców, że otrzymali od Wykonawcy całość należnego im wynagrodzenia i nie będą zgłaszać żadnych roszczeń do Zamawiającego. Zamawiający ma prawo wstrzymać wypłatę wynagr</w:t>
      </w:r>
      <w:r w:rsidRPr="00604499">
        <w:rPr>
          <w:lang w:val="pl-PL"/>
        </w:rPr>
        <w:t>o</w:t>
      </w:r>
      <w:r w:rsidRPr="00604499">
        <w:rPr>
          <w:lang w:val="pl-PL"/>
        </w:rPr>
        <w:t>dzenia lub jego części,  do chwili przedstawienia</w:t>
      </w:r>
      <w:r w:rsidRPr="00604499">
        <w:rPr>
          <w:spacing w:val="39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41"/>
          <w:lang w:val="pl-PL"/>
        </w:rPr>
        <w:t xml:space="preserve"> </w:t>
      </w:r>
      <w:r w:rsidRPr="00604499">
        <w:rPr>
          <w:spacing w:val="-1"/>
          <w:lang w:val="pl-PL"/>
        </w:rPr>
        <w:t>Wykonawcę</w:t>
      </w:r>
      <w:r w:rsidRPr="00604499">
        <w:rPr>
          <w:spacing w:val="40"/>
          <w:lang w:val="pl-PL"/>
        </w:rPr>
        <w:t xml:space="preserve"> </w:t>
      </w:r>
      <w:r w:rsidRPr="00604499">
        <w:rPr>
          <w:lang w:val="pl-PL"/>
        </w:rPr>
        <w:t>dowodów</w:t>
      </w:r>
      <w:r w:rsidRPr="00604499">
        <w:rPr>
          <w:spacing w:val="39"/>
          <w:lang w:val="pl-PL"/>
        </w:rPr>
        <w:t xml:space="preserve"> </w:t>
      </w:r>
      <w:r w:rsidRPr="00604499">
        <w:rPr>
          <w:spacing w:val="-1"/>
          <w:lang w:val="pl-PL"/>
        </w:rPr>
        <w:t>zapłaty lub oświadczeń,</w:t>
      </w:r>
      <w:r w:rsidRPr="00604499">
        <w:rPr>
          <w:spacing w:val="42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40"/>
          <w:lang w:val="pl-PL"/>
        </w:rPr>
        <w:t xml:space="preserve"> </w:t>
      </w:r>
      <w:r w:rsidRPr="00604499">
        <w:rPr>
          <w:lang w:val="pl-PL"/>
        </w:rPr>
        <w:t>których</w:t>
      </w:r>
      <w:r w:rsidRPr="00604499">
        <w:rPr>
          <w:spacing w:val="90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mowa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powyżej a Wykonawcy nie przysługują odsetki za opóźni</w:t>
      </w:r>
      <w:r w:rsidRPr="00604499">
        <w:rPr>
          <w:lang w:val="pl-PL"/>
        </w:rPr>
        <w:t>e</w:t>
      </w:r>
      <w:r w:rsidRPr="00604499">
        <w:rPr>
          <w:lang w:val="pl-PL"/>
        </w:rPr>
        <w:t>nie w płatności.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Jeśli w terminie określonym w umowie o podwykonawstwo, którą zaakceptował Zamawiaj</w:t>
      </w:r>
      <w:r w:rsidRPr="00604499">
        <w:rPr>
          <w:lang w:val="pl-PL"/>
        </w:rPr>
        <w:t>ą</w:t>
      </w:r>
      <w:r w:rsidRPr="00604499">
        <w:rPr>
          <w:lang w:val="pl-PL"/>
        </w:rPr>
        <w:t>cy, Wykonawca nie zapłaci wynagrodzenia przysługującego podwykonawcy może się on zwrócić z żądaniem zapłaty wynagrodzenia bezpośrednio do Zamawiającego.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spacing w:val="-1"/>
          <w:lang w:val="pl-PL"/>
        </w:rPr>
        <w:t>Zamawiający</w:t>
      </w:r>
      <w:r w:rsidRPr="00604499">
        <w:rPr>
          <w:spacing w:val="12"/>
          <w:lang w:val="pl-PL"/>
        </w:rPr>
        <w:t xml:space="preserve"> </w:t>
      </w:r>
      <w:r w:rsidRPr="00604499">
        <w:rPr>
          <w:lang w:val="pl-PL"/>
        </w:rPr>
        <w:t>dokona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17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14"/>
          <w:lang w:val="pl-PL"/>
        </w:rPr>
        <w:t xml:space="preserve"> </w:t>
      </w:r>
      <w:r w:rsidRPr="00604499">
        <w:rPr>
          <w:spacing w:val="-1"/>
          <w:lang w:val="pl-PL"/>
        </w:rPr>
        <w:t>wymaga</w:t>
      </w:r>
      <w:r>
        <w:rPr>
          <w:spacing w:val="-1"/>
          <w:lang w:val="pl-PL"/>
        </w:rPr>
        <w:t>nego</w:t>
      </w:r>
      <w:r w:rsidRPr="00604499">
        <w:rPr>
          <w:spacing w:val="19"/>
          <w:lang w:val="pl-PL"/>
        </w:rPr>
        <w:t xml:space="preserve"> </w:t>
      </w:r>
      <w:r w:rsidRPr="00604499">
        <w:rPr>
          <w:lang w:val="pl-PL"/>
        </w:rPr>
        <w:t>wynagrodzenia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przysługującego</w:t>
      </w:r>
      <w:r w:rsidRPr="00604499">
        <w:rPr>
          <w:spacing w:val="88"/>
          <w:w w:val="99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-1"/>
          <w:lang w:val="pl-PL"/>
        </w:rPr>
        <w:t>,</w:t>
      </w:r>
      <w:r w:rsidRPr="00604499">
        <w:rPr>
          <w:spacing w:val="15"/>
          <w:lang w:val="pl-PL"/>
        </w:rPr>
        <w:t xml:space="preserve"> </w:t>
      </w:r>
      <w:r w:rsidRPr="00604499">
        <w:rPr>
          <w:lang w:val="pl-PL"/>
        </w:rPr>
        <w:t>który</w:t>
      </w:r>
      <w:r w:rsidRPr="00604499">
        <w:rPr>
          <w:spacing w:val="10"/>
          <w:lang w:val="pl-PL"/>
        </w:rPr>
        <w:t xml:space="preserve"> </w:t>
      </w:r>
      <w:r w:rsidRPr="00604499">
        <w:rPr>
          <w:lang w:val="pl-PL"/>
        </w:rPr>
        <w:t>zawarł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zaakceptowaną</w:t>
      </w:r>
      <w:r w:rsidRPr="00604499">
        <w:rPr>
          <w:spacing w:val="14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Zamawiającego</w:t>
      </w:r>
      <w:r w:rsidRPr="00604499">
        <w:rPr>
          <w:spacing w:val="68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umowę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-7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nawstwo,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której</w:t>
      </w:r>
      <w:r w:rsidRPr="00604499">
        <w:rPr>
          <w:spacing w:val="-7"/>
          <w:lang w:val="pl-PL"/>
        </w:rPr>
        <w:t xml:space="preserve"> </w:t>
      </w:r>
      <w:r w:rsidRPr="00604499">
        <w:rPr>
          <w:lang w:val="pl-PL"/>
        </w:rPr>
        <w:t>przedmiotem</w:t>
      </w:r>
      <w:r w:rsidRPr="00604499">
        <w:rPr>
          <w:spacing w:val="-4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roboty</w:t>
      </w:r>
      <w:r w:rsidRPr="00604499">
        <w:rPr>
          <w:spacing w:val="-11"/>
          <w:lang w:val="pl-PL"/>
        </w:rPr>
        <w:t xml:space="preserve"> </w:t>
      </w:r>
      <w:r w:rsidRPr="00604499">
        <w:rPr>
          <w:lang w:val="pl-PL"/>
        </w:rPr>
        <w:t>budowlane</w:t>
      </w:r>
      <w:r w:rsidRPr="00604499">
        <w:rPr>
          <w:spacing w:val="-6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który</w:t>
      </w:r>
      <w:r w:rsidRPr="00604499">
        <w:rPr>
          <w:spacing w:val="-12"/>
          <w:lang w:val="pl-PL"/>
        </w:rPr>
        <w:t xml:space="preserve"> </w:t>
      </w:r>
      <w:r w:rsidRPr="00604499">
        <w:rPr>
          <w:spacing w:val="-1"/>
          <w:lang w:val="pl-PL"/>
        </w:rPr>
        <w:t>zawarł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przedłożoną</w:t>
      </w:r>
      <w:r w:rsidRPr="00604499">
        <w:rPr>
          <w:spacing w:val="36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Zamawiaj</w:t>
      </w:r>
      <w:r w:rsidRPr="00604499">
        <w:rPr>
          <w:spacing w:val="-1"/>
          <w:lang w:val="pl-PL"/>
        </w:rPr>
        <w:t>ą</w:t>
      </w:r>
      <w:r w:rsidRPr="00604499">
        <w:rPr>
          <w:spacing w:val="-1"/>
          <w:lang w:val="pl-PL"/>
        </w:rPr>
        <w:t>cemu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umowę</w:t>
      </w:r>
      <w:r w:rsidRPr="00604499">
        <w:rPr>
          <w:spacing w:val="20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podwykonawstwo,</w:t>
      </w:r>
      <w:r w:rsidRPr="00604499">
        <w:rPr>
          <w:spacing w:val="21"/>
          <w:lang w:val="pl-PL"/>
        </w:rPr>
        <w:t xml:space="preserve"> </w:t>
      </w:r>
      <w:r w:rsidRPr="00604499">
        <w:rPr>
          <w:spacing w:val="-1"/>
          <w:lang w:val="pl-PL"/>
        </w:rPr>
        <w:t>której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przedmiotem</w:t>
      </w:r>
      <w:r w:rsidRPr="00604499">
        <w:rPr>
          <w:spacing w:val="20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17"/>
          <w:lang w:val="pl-PL"/>
        </w:rPr>
        <w:t xml:space="preserve"> </w:t>
      </w:r>
      <w:r w:rsidRPr="00604499">
        <w:rPr>
          <w:lang w:val="pl-PL"/>
        </w:rPr>
        <w:t>dostawy</w:t>
      </w:r>
      <w:r w:rsidRPr="00604499">
        <w:rPr>
          <w:spacing w:val="14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19"/>
          <w:lang w:val="pl-PL"/>
        </w:rPr>
        <w:t xml:space="preserve"> </w:t>
      </w:r>
      <w:r w:rsidRPr="00604499">
        <w:rPr>
          <w:spacing w:val="-1"/>
          <w:lang w:val="pl-PL"/>
        </w:rPr>
        <w:t>usługi,</w:t>
      </w:r>
      <w:r w:rsidRPr="00604499">
        <w:rPr>
          <w:spacing w:val="20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87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przypa</w:t>
      </w:r>
      <w:r w:rsidRPr="00604499">
        <w:rPr>
          <w:spacing w:val="-1"/>
          <w:lang w:val="pl-PL"/>
        </w:rPr>
        <w:t>d</w:t>
      </w:r>
      <w:r w:rsidRPr="00604499">
        <w:rPr>
          <w:spacing w:val="-1"/>
          <w:lang w:val="pl-PL"/>
        </w:rPr>
        <w:t>ku</w:t>
      </w:r>
      <w:r w:rsidRPr="00604499">
        <w:rPr>
          <w:spacing w:val="-4"/>
          <w:lang w:val="pl-PL"/>
        </w:rPr>
        <w:t xml:space="preserve"> </w:t>
      </w:r>
      <w:r w:rsidRPr="00604499">
        <w:rPr>
          <w:spacing w:val="-1"/>
          <w:lang w:val="pl-PL"/>
        </w:rPr>
        <w:t>uchylania</w:t>
      </w:r>
      <w:r w:rsidRPr="00604499">
        <w:rPr>
          <w:spacing w:val="-4"/>
          <w:lang w:val="pl-PL"/>
        </w:rPr>
        <w:t xml:space="preserve"> </w:t>
      </w:r>
      <w:r w:rsidRPr="00604499">
        <w:rPr>
          <w:lang w:val="pl-PL"/>
        </w:rPr>
        <w:t>się</w:t>
      </w:r>
      <w:r w:rsidRPr="00604499">
        <w:rPr>
          <w:spacing w:val="-2"/>
          <w:lang w:val="pl-PL"/>
        </w:rPr>
        <w:t xml:space="preserve"> </w:t>
      </w:r>
      <w:r w:rsidRPr="00604499">
        <w:rPr>
          <w:lang w:val="pl-PL"/>
        </w:rPr>
        <w:t>od</w:t>
      </w:r>
      <w:r w:rsidRPr="00604499">
        <w:rPr>
          <w:spacing w:val="-3"/>
          <w:lang w:val="pl-PL"/>
        </w:rPr>
        <w:t xml:space="preserve"> </w:t>
      </w:r>
      <w:r w:rsidRPr="00604499">
        <w:rPr>
          <w:spacing w:val="-1"/>
          <w:lang w:val="pl-PL"/>
        </w:rPr>
        <w:t>obowiązku</w:t>
      </w:r>
      <w:r w:rsidRPr="00604499">
        <w:rPr>
          <w:spacing w:val="-3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-2"/>
          <w:lang w:val="pl-PL"/>
        </w:rPr>
        <w:t xml:space="preserve"> </w:t>
      </w:r>
      <w:r w:rsidRPr="00604499">
        <w:rPr>
          <w:spacing w:val="-1"/>
          <w:lang w:val="pl-PL"/>
        </w:rPr>
        <w:t>Wykonawcę.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spacing w:val="-1"/>
          <w:lang w:val="pl-PL"/>
        </w:rPr>
        <w:t>Wynagrodzenie,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25"/>
          <w:lang w:val="pl-PL"/>
        </w:rPr>
        <w:t xml:space="preserve"> </w:t>
      </w:r>
      <w:r w:rsidRPr="00604499">
        <w:rPr>
          <w:spacing w:val="-1"/>
          <w:lang w:val="pl-PL"/>
        </w:rPr>
        <w:t>którym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mowa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26"/>
          <w:lang w:val="pl-PL"/>
        </w:rPr>
        <w:t xml:space="preserve"> </w:t>
      </w:r>
      <w:r w:rsidRPr="00604499">
        <w:rPr>
          <w:lang w:val="pl-PL"/>
        </w:rPr>
        <w:t>ust</w:t>
      </w:r>
      <w:r>
        <w:rPr>
          <w:lang w:val="pl-PL"/>
        </w:rPr>
        <w:t>.</w:t>
      </w:r>
      <w:r w:rsidRPr="00604499">
        <w:rPr>
          <w:spacing w:val="25"/>
          <w:lang w:val="pl-PL"/>
        </w:rPr>
        <w:t xml:space="preserve"> </w:t>
      </w:r>
      <w:r w:rsidRPr="00604499">
        <w:rPr>
          <w:lang w:val="pl-PL"/>
        </w:rPr>
        <w:t>19</w:t>
      </w:r>
      <w:r w:rsidRPr="00604499">
        <w:rPr>
          <w:spacing w:val="26"/>
          <w:lang w:val="pl-PL"/>
        </w:rPr>
        <w:t xml:space="preserve"> </w:t>
      </w:r>
      <w:r w:rsidRPr="00604499">
        <w:rPr>
          <w:lang w:val="pl-PL"/>
        </w:rPr>
        <w:t>dotyczy</w:t>
      </w:r>
      <w:r w:rsidRPr="00604499">
        <w:rPr>
          <w:spacing w:val="22"/>
          <w:lang w:val="pl-PL"/>
        </w:rPr>
        <w:t xml:space="preserve"> </w:t>
      </w:r>
      <w:r w:rsidRPr="00604499">
        <w:rPr>
          <w:spacing w:val="-1"/>
          <w:lang w:val="pl-PL"/>
        </w:rPr>
        <w:t>wyłącznie</w:t>
      </w:r>
      <w:r w:rsidRPr="00604499">
        <w:rPr>
          <w:spacing w:val="24"/>
          <w:lang w:val="pl-PL"/>
        </w:rPr>
        <w:t xml:space="preserve"> </w:t>
      </w:r>
      <w:r w:rsidRPr="00604499">
        <w:rPr>
          <w:lang w:val="pl-PL"/>
        </w:rPr>
        <w:t>należności</w:t>
      </w:r>
      <w:r w:rsidRPr="00604499">
        <w:rPr>
          <w:spacing w:val="24"/>
          <w:lang w:val="pl-PL"/>
        </w:rPr>
        <w:t xml:space="preserve"> </w:t>
      </w:r>
      <w:r w:rsidRPr="00604499">
        <w:rPr>
          <w:spacing w:val="-1"/>
          <w:lang w:val="pl-PL"/>
        </w:rPr>
        <w:t>powstałych</w:t>
      </w:r>
      <w:r w:rsidRPr="00604499">
        <w:rPr>
          <w:spacing w:val="25"/>
          <w:lang w:val="pl-PL"/>
        </w:rPr>
        <w:t xml:space="preserve"> </w:t>
      </w:r>
      <w:r w:rsidRPr="00604499">
        <w:rPr>
          <w:lang w:val="pl-PL"/>
        </w:rPr>
        <w:t>po</w:t>
      </w:r>
      <w:r w:rsidRPr="00604499">
        <w:rPr>
          <w:spacing w:val="66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zaakceptowaniu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przez</w:t>
      </w:r>
      <w:r w:rsidRPr="00604499">
        <w:rPr>
          <w:spacing w:val="17"/>
          <w:lang w:val="pl-PL"/>
        </w:rPr>
        <w:t xml:space="preserve"> </w:t>
      </w:r>
      <w:r w:rsidRPr="00604499">
        <w:rPr>
          <w:spacing w:val="-1"/>
          <w:lang w:val="pl-PL"/>
        </w:rPr>
        <w:t>Zamawiającego</w:t>
      </w:r>
      <w:r w:rsidRPr="00604499">
        <w:rPr>
          <w:spacing w:val="16"/>
          <w:lang w:val="pl-PL"/>
        </w:rPr>
        <w:t xml:space="preserve"> </w:t>
      </w:r>
      <w:r w:rsidRPr="00604499">
        <w:rPr>
          <w:lang w:val="pl-PL"/>
        </w:rPr>
        <w:t>umowy</w:t>
      </w:r>
      <w:r w:rsidRPr="00604499">
        <w:rPr>
          <w:spacing w:val="11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podwykonawstwo,</w:t>
      </w:r>
      <w:r w:rsidRPr="00604499">
        <w:rPr>
          <w:spacing w:val="15"/>
          <w:lang w:val="pl-PL"/>
        </w:rPr>
        <w:t xml:space="preserve"> </w:t>
      </w:r>
      <w:r w:rsidRPr="00604499">
        <w:rPr>
          <w:lang w:val="pl-PL"/>
        </w:rPr>
        <w:t>której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przedmiotem</w:t>
      </w:r>
      <w:r w:rsidRPr="00604499">
        <w:rPr>
          <w:spacing w:val="16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roboty</w:t>
      </w:r>
      <w:r w:rsidRPr="00604499">
        <w:rPr>
          <w:spacing w:val="97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budowlane,</w:t>
      </w:r>
      <w:r w:rsidRPr="00604499">
        <w:rPr>
          <w:spacing w:val="28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28"/>
          <w:lang w:val="pl-PL"/>
        </w:rPr>
        <w:t xml:space="preserve"> </w:t>
      </w:r>
      <w:r w:rsidRPr="00604499">
        <w:rPr>
          <w:lang w:val="pl-PL"/>
        </w:rPr>
        <w:t>po</w:t>
      </w:r>
      <w:r w:rsidRPr="00604499">
        <w:rPr>
          <w:spacing w:val="29"/>
          <w:lang w:val="pl-PL"/>
        </w:rPr>
        <w:t xml:space="preserve"> </w:t>
      </w:r>
      <w:r w:rsidRPr="00604499">
        <w:rPr>
          <w:spacing w:val="-1"/>
          <w:lang w:val="pl-PL"/>
        </w:rPr>
        <w:t>przedłożeniu</w:t>
      </w:r>
      <w:r w:rsidRPr="00604499">
        <w:rPr>
          <w:spacing w:val="26"/>
          <w:lang w:val="pl-PL"/>
        </w:rPr>
        <w:t xml:space="preserve"> </w:t>
      </w:r>
      <w:r w:rsidRPr="00604499">
        <w:rPr>
          <w:spacing w:val="-1"/>
          <w:lang w:val="pl-PL"/>
        </w:rPr>
        <w:t>zamawiającemu</w:t>
      </w:r>
      <w:r w:rsidRPr="00604499">
        <w:rPr>
          <w:spacing w:val="28"/>
          <w:lang w:val="pl-PL"/>
        </w:rPr>
        <w:t xml:space="preserve"> </w:t>
      </w:r>
      <w:r w:rsidRPr="00604499">
        <w:rPr>
          <w:spacing w:val="-1"/>
          <w:lang w:val="pl-PL"/>
        </w:rPr>
        <w:t>poświadczonej</w:t>
      </w:r>
      <w:r w:rsidRPr="00604499">
        <w:rPr>
          <w:spacing w:val="29"/>
          <w:lang w:val="pl-PL"/>
        </w:rPr>
        <w:t xml:space="preserve"> </w:t>
      </w:r>
      <w:r w:rsidRPr="00604499">
        <w:rPr>
          <w:lang w:val="pl-PL"/>
        </w:rPr>
        <w:t>za</w:t>
      </w:r>
      <w:r w:rsidRPr="00604499">
        <w:rPr>
          <w:spacing w:val="27"/>
          <w:lang w:val="pl-PL"/>
        </w:rPr>
        <w:t xml:space="preserve"> </w:t>
      </w:r>
      <w:r w:rsidRPr="00604499">
        <w:rPr>
          <w:spacing w:val="-1"/>
          <w:lang w:val="pl-PL"/>
        </w:rPr>
        <w:t>zgodność</w:t>
      </w:r>
      <w:r w:rsidRPr="00604499">
        <w:rPr>
          <w:spacing w:val="28"/>
          <w:lang w:val="pl-PL"/>
        </w:rPr>
        <w:t xml:space="preserve"> </w:t>
      </w:r>
      <w:r w:rsidRPr="00604499">
        <w:rPr>
          <w:spacing w:val="28"/>
          <w:lang w:val="pl-PL"/>
        </w:rPr>
        <w:br/>
      </w:r>
      <w:r w:rsidRPr="00604499">
        <w:rPr>
          <w:lang w:val="pl-PL"/>
        </w:rPr>
        <w:t>z</w:t>
      </w:r>
      <w:r w:rsidRPr="00604499">
        <w:rPr>
          <w:spacing w:val="29"/>
          <w:lang w:val="pl-PL"/>
        </w:rPr>
        <w:t xml:space="preserve"> </w:t>
      </w:r>
      <w:r w:rsidRPr="00604499">
        <w:rPr>
          <w:spacing w:val="-1"/>
          <w:lang w:val="pl-PL"/>
        </w:rPr>
        <w:t>oryginałem</w:t>
      </w:r>
      <w:r w:rsidRPr="00604499">
        <w:rPr>
          <w:spacing w:val="29"/>
          <w:lang w:val="pl-PL"/>
        </w:rPr>
        <w:t xml:space="preserve"> </w:t>
      </w:r>
      <w:r w:rsidRPr="00604499">
        <w:rPr>
          <w:lang w:val="pl-PL"/>
        </w:rPr>
        <w:t>kopii</w:t>
      </w:r>
      <w:r w:rsidRPr="00604499">
        <w:rPr>
          <w:spacing w:val="97"/>
          <w:w w:val="99"/>
          <w:lang w:val="pl-PL"/>
        </w:rPr>
        <w:t xml:space="preserve"> </w:t>
      </w:r>
      <w:r w:rsidRPr="00604499">
        <w:rPr>
          <w:lang w:val="pl-PL"/>
        </w:rPr>
        <w:t>umowy</w:t>
      </w:r>
      <w:r w:rsidRPr="00604499">
        <w:rPr>
          <w:spacing w:val="-13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podwykonawstwo,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której</w:t>
      </w:r>
      <w:r w:rsidRPr="00604499">
        <w:rPr>
          <w:spacing w:val="-9"/>
          <w:lang w:val="pl-PL"/>
        </w:rPr>
        <w:t xml:space="preserve"> </w:t>
      </w:r>
      <w:r w:rsidRPr="00604499">
        <w:rPr>
          <w:spacing w:val="-1"/>
          <w:lang w:val="pl-PL"/>
        </w:rPr>
        <w:t>przedmiotem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są</w:t>
      </w:r>
      <w:r w:rsidRPr="00604499">
        <w:rPr>
          <w:spacing w:val="-9"/>
          <w:lang w:val="pl-PL"/>
        </w:rPr>
        <w:t xml:space="preserve"> </w:t>
      </w:r>
      <w:r w:rsidRPr="00604499">
        <w:rPr>
          <w:lang w:val="pl-PL"/>
        </w:rPr>
        <w:t>dostawy</w:t>
      </w:r>
      <w:r w:rsidRPr="00604499">
        <w:rPr>
          <w:spacing w:val="-13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usługi.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spacing w:val="-1"/>
          <w:lang w:val="pl-PL"/>
        </w:rPr>
        <w:t>Bezpośrednia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zapłata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obejmuje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wyłącznie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należne</w:t>
      </w:r>
      <w:r w:rsidRPr="00604499">
        <w:rPr>
          <w:spacing w:val="16"/>
          <w:lang w:val="pl-PL"/>
        </w:rPr>
        <w:t xml:space="preserve"> </w:t>
      </w:r>
      <w:r w:rsidRPr="00604499">
        <w:rPr>
          <w:spacing w:val="-1"/>
          <w:lang w:val="pl-PL"/>
        </w:rPr>
        <w:t>wynagrodzenie,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bez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t>odsetek</w:t>
      </w:r>
      <w:r w:rsidRPr="00604499">
        <w:rPr>
          <w:spacing w:val="17"/>
          <w:lang w:val="pl-PL"/>
        </w:rPr>
        <w:t xml:space="preserve"> </w:t>
      </w:r>
      <w:r w:rsidRPr="00604499">
        <w:rPr>
          <w:spacing w:val="-1"/>
          <w:lang w:val="pl-PL"/>
        </w:rPr>
        <w:t>należnych</w:t>
      </w:r>
      <w:r w:rsidRPr="00604499">
        <w:rPr>
          <w:spacing w:val="103"/>
          <w:w w:val="99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-1"/>
          <w:lang w:val="pl-PL"/>
        </w:rPr>
        <w:t>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38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Przed</w:t>
      </w:r>
      <w:r w:rsidRPr="00604499">
        <w:rPr>
          <w:spacing w:val="10"/>
          <w:lang w:val="pl-PL"/>
        </w:rPr>
        <w:t xml:space="preserve"> </w:t>
      </w:r>
      <w:r w:rsidRPr="00604499">
        <w:rPr>
          <w:spacing w:val="-1"/>
          <w:lang w:val="pl-PL"/>
        </w:rPr>
        <w:t>dokonaniem</w:t>
      </w:r>
      <w:r w:rsidRPr="00604499">
        <w:rPr>
          <w:spacing w:val="12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11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9"/>
          <w:lang w:val="pl-PL"/>
        </w:rPr>
        <w:t xml:space="preserve"> </w:t>
      </w:r>
      <w:r w:rsidRPr="00604499">
        <w:rPr>
          <w:lang w:val="pl-PL"/>
        </w:rPr>
        <w:t>Zamawiający</w:t>
      </w:r>
      <w:r w:rsidRPr="00604499">
        <w:rPr>
          <w:spacing w:val="6"/>
          <w:lang w:val="pl-PL"/>
        </w:rPr>
        <w:t xml:space="preserve"> </w:t>
      </w:r>
      <w:r w:rsidRPr="00604499">
        <w:rPr>
          <w:lang w:val="pl-PL"/>
        </w:rPr>
        <w:t>umożliwi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Wykonawcy</w:t>
      </w:r>
      <w:r w:rsidRPr="00604499">
        <w:rPr>
          <w:spacing w:val="6"/>
          <w:lang w:val="pl-PL"/>
        </w:rPr>
        <w:t xml:space="preserve"> </w:t>
      </w:r>
      <w:r w:rsidRPr="00604499">
        <w:rPr>
          <w:lang w:val="pl-PL"/>
        </w:rPr>
        <w:t>zgłoszenie</w:t>
      </w:r>
      <w:r w:rsidRPr="00604499">
        <w:rPr>
          <w:spacing w:val="52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pisemnych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uwag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dotyczących</w:t>
      </w:r>
      <w:r w:rsidRPr="00604499">
        <w:rPr>
          <w:spacing w:val="-4"/>
          <w:lang w:val="pl-PL"/>
        </w:rPr>
        <w:t xml:space="preserve"> </w:t>
      </w:r>
      <w:r w:rsidRPr="00604499">
        <w:rPr>
          <w:spacing w:val="-1"/>
          <w:lang w:val="pl-PL"/>
        </w:rPr>
        <w:t>zasadności</w:t>
      </w:r>
      <w:r w:rsidRPr="00604499">
        <w:rPr>
          <w:spacing w:val="-4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-4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-5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nawcy</w:t>
      </w:r>
      <w:r w:rsidRPr="00604499">
        <w:rPr>
          <w:spacing w:val="-1"/>
          <w:lang w:val="pl-PL"/>
        </w:rPr>
        <w:t>,</w:t>
      </w:r>
      <w:r w:rsidRPr="00604499">
        <w:rPr>
          <w:spacing w:val="50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których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mowa</w:t>
      </w:r>
      <w:r w:rsidRPr="00604499">
        <w:rPr>
          <w:spacing w:val="47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50"/>
          <w:lang w:val="pl-PL"/>
        </w:rPr>
        <w:t xml:space="preserve"> </w:t>
      </w:r>
      <w:r w:rsidRPr="00604499">
        <w:rPr>
          <w:lang w:val="pl-PL"/>
        </w:rPr>
        <w:t>ust.</w:t>
      </w:r>
      <w:r w:rsidRPr="00604499">
        <w:rPr>
          <w:spacing w:val="48"/>
          <w:lang w:val="pl-PL"/>
        </w:rPr>
        <w:t xml:space="preserve"> </w:t>
      </w:r>
      <w:r w:rsidRPr="00604499">
        <w:rPr>
          <w:lang w:val="pl-PL"/>
        </w:rPr>
        <w:t>19.</w:t>
      </w:r>
      <w:r w:rsidRPr="00604499">
        <w:rPr>
          <w:spacing w:val="48"/>
          <w:lang w:val="pl-PL"/>
        </w:rPr>
        <w:t xml:space="preserve"> </w:t>
      </w:r>
      <w:r w:rsidRPr="00604499">
        <w:rPr>
          <w:spacing w:val="-1"/>
          <w:lang w:val="pl-PL"/>
        </w:rPr>
        <w:t>Zamawiający</w:t>
      </w:r>
      <w:r w:rsidRPr="00604499">
        <w:rPr>
          <w:spacing w:val="44"/>
          <w:lang w:val="pl-PL"/>
        </w:rPr>
        <w:t xml:space="preserve"> </w:t>
      </w:r>
      <w:r w:rsidRPr="00604499">
        <w:rPr>
          <w:lang w:val="pl-PL"/>
        </w:rPr>
        <w:t>poinformuje</w:t>
      </w:r>
      <w:r w:rsidRPr="00604499">
        <w:rPr>
          <w:spacing w:val="47"/>
          <w:lang w:val="pl-PL"/>
        </w:rPr>
        <w:t xml:space="preserve"> </w:t>
      </w:r>
      <w:r w:rsidRPr="00604499">
        <w:rPr>
          <w:spacing w:val="-1"/>
          <w:lang w:val="pl-PL"/>
        </w:rPr>
        <w:t>wykonawcę</w:t>
      </w:r>
      <w:r w:rsidRPr="00604499">
        <w:rPr>
          <w:spacing w:val="47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66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terminie</w:t>
      </w:r>
      <w:r w:rsidRPr="00604499">
        <w:rPr>
          <w:spacing w:val="-13"/>
          <w:lang w:val="pl-PL"/>
        </w:rPr>
        <w:t xml:space="preserve"> </w:t>
      </w:r>
      <w:r w:rsidRPr="00604499">
        <w:rPr>
          <w:spacing w:val="-1"/>
          <w:lang w:val="pl-PL"/>
        </w:rPr>
        <w:t>zgłaszania</w:t>
      </w:r>
      <w:r w:rsidRPr="00604499">
        <w:rPr>
          <w:spacing w:val="-13"/>
          <w:lang w:val="pl-PL"/>
        </w:rPr>
        <w:t xml:space="preserve"> </w:t>
      </w:r>
      <w:r w:rsidRPr="00604499">
        <w:rPr>
          <w:lang w:val="pl-PL"/>
        </w:rPr>
        <w:t>uwag.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38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 xml:space="preserve">W </w:t>
      </w:r>
      <w:r w:rsidRPr="00604499">
        <w:rPr>
          <w:spacing w:val="-1"/>
          <w:lang w:val="pl-PL"/>
        </w:rPr>
        <w:t>przypadku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zgłoszenia</w:t>
      </w:r>
      <w:r w:rsidRPr="00604499">
        <w:rPr>
          <w:spacing w:val="57"/>
          <w:lang w:val="pl-PL"/>
        </w:rPr>
        <w:t xml:space="preserve"> </w:t>
      </w:r>
      <w:r w:rsidRPr="00604499">
        <w:rPr>
          <w:spacing w:val="-1"/>
          <w:lang w:val="pl-PL"/>
        </w:rPr>
        <w:t>uwag,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o</w:t>
      </w:r>
      <w:r w:rsidRPr="00604499">
        <w:rPr>
          <w:spacing w:val="58"/>
          <w:lang w:val="pl-PL"/>
        </w:rPr>
        <w:t xml:space="preserve"> </w:t>
      </w:r>
      <w:r w:rsidRPr="00604499">
        <w:rPr>
          <w:spacing w:val="-1"/>
          <w:lang w:val="pl-PL"/>
        </w:rPr>
        <w:t>których</w:t>
      </w:r>
      <w:r w:rsidRPr="00604499">
        <w:rPr>
          <w:spacing w:val="2"/>
          <w:lang w:val="pl-PL"/>
        </w:rPr>
        <w:t xml:space="preserve"> </w:t>
      </w:r>
      <w:r w:rsidRPr="00604499">
        <w:rPr>
          <w:spacing w:val="-1"/>
          <w:lang w:val="pl-PL"/>
        </w:rPr>
        <w:t>mowa</w:t>
      </w:r>
      <w:r w:rsidRPr="00604499">
        <w:rPr>
          <w:spacing w:val="57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ust.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22,</w:t>
      </w:r>
      <w:r w:rsidRPr="00604499">
        <w:rPr>
          <w:spacing w:val="58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59"/>
          <w:lang w:val="pl-PL"/>
        </w:rPr>
        <w:t xml:space="preserve"> </w:t>
      </w:r>
      <w:r w:rsidRPr="00604499">
        <w:rPr>
          <w:lang w:val="pl-PL"/>
        </w:rPr>
        <w:t>terminie</w:t>
      </w:r>
      <w:r w:rsidRPr="00604499">
        <w:rPr>
          <w:spacing w:val="57"/>
          <w:lang w:val="pl-PL"/>
        </w:rPr>
        <w:t xml:space="preserve"> </w:t>
      </w:r>
      <w:r w:rsidRPr="00604499">
        <w:rPr>
          <w:spacing w:val="-1"/>
          <w:lang w:val="pl-PL"/>
        </w:rPr>
        <w:t>wskazanym</w:t>
      </w:r>
      <w:r w:rsidRPr="00604499">
        <w:rPr>
          <w:lang w:val="pl-PL"/>
        </w:rPr>
        <w:t xml:space="preserve">  </w:t>
      </w:r>
      <w:r w:rsidRPr="00604499">
        <w:rPr>
          <w:spacing w:val="-1"/>
          <w:lang w:val="pl-PL"/>
        </w:rPr>
        <w:t>przez</w:t>
      </w:r>
      <w:r w:rsidRPr="00604499">
        <w:rPr>
          <w:spacing w:val="44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Zamawiającego,</w:t>
      </w:r>
      <w:r w:rsidRPr="00604499">
        <w:rPr>
          <w:spacing w:val="-17"/>
          <w:lang w:val="pl-PL"/>
        </w:rPr>
        <w:t xml:space="preserve"> </w:t>
      </w:r>
      <w:r w:rsidRPr="00604499">
        <w:rPr>
          <w:lang w:val="pl-PL"/>
        </w:rPr>
        <w:t>Zamawiający</w:t>
      </w:r>
      <w:r w:rsidRPr="00604499">
        <w:rPr>
          <w:spacing w:val="-21"/>
          <w:lang w:val="pl-PL"/>
        </w:rPr>
        <w:t xml:space="preserve"> </w:t>
      </w:r>
      <w:r w:rsidRPr="00604499">
        <w:rPr>
          <w:lang w:val="pl-PL"/>
        </w:rPr>
        <w:t>może:</w:t>
      </w:r>
    </w:p>
    <w:p w:rsidR="006F2199" w:rsidRPr="00604499" w:rsidRDefault="006F2199" w:rsidP="006F3A3F">
      <w:pPr>
        <w:pStyle w:val="Tekstpodstawowy"/>
        <w:numPr>
          <w:ilvl w:val="0"/>
          <w:numId w:val="5"/>
        </w:numPr>
        <w:tabs>
          <w:tab w:val="left" w:pos="576"/>
          <w:tab w:val="left" w:pos="770"/>
        </w:tabs>
        <w:ind w:left="880" w:right="106" w:hanging="330"/>
        <w:jc w:val="both"/>
        <w:rPr>
          <w:lang w:val="pl-PL"/>
        </w:rPr>
      </w:pPr>
      <w:r w:rsidRPr="00604499">
        <w:rPr>
          <w:lang w:val="pl-PL"/>
        </w:rPr>
        <w:t xml:space="preserve"> nie</w:t>
      </w:r>
      <w:r w:rsidRPr="00604499">
        <w:rPr>
          <w:spacing w:val="13"/>
          <w:lang w:val="pl-PL"/>
        </w:rPr>
        <w:t xml:space="preserve"> </w:t>
      </w:r>
      <w:r w:rsidRPr="00604499">
        <w:rPr>
          <w:spacing w:val="-1"/>
          <w:lang w:val="pl-PL"/>
        </w:rPr>
        <w:t>dokonać</w:t>
      </w:r>
      <w:r w:rsidRPr="00604499">
        <w:rPr>
          <w:spacing w:val="13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14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13"/>
          <w:lang w:val="pl-PL"/>
        </w:rPr>
        <w:t xml:space="preserve"> </w:t>
      </w:r>
      <w:r w:rsidRPr="00604499">
        <w:rPr>
          <w:spacing w:val="-1"/>
          <w:lang w:val="pl-PL"/>
        </w:rPr>
        <w:t>jeżeli</w:t>
      </w:r>
      <w:r w:rsidRPr="00604499">
        <w:rPr>
          <w:spacing w:val="-10"/>
          <w:lang w:val="pl-PL"/>
        </w:rPr>
        <w:t xml:space="preserve"> </w:t>
      </w:r>
      <w:r>
        <w:rPr>
          <w:spacing w:val="-1"/>
          <w:lang w:val="pl-PL"/>
        </w:rPr>
        <w:t>W</w:t>
      </w:r>
      <w:r w:rsidRPr="00604499">
        <w:rPr>
          <w:spacing w:val="-1"/>
          <w:lang w:val="pl-PL"/>
        </w:rPr>
        <w:t>ykonawca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wykaże</w:t>
      </w:r>
      <w:r w:rsidRPr="00604499">
        <w:rPr>
          <w:spacing w:val="-10"/>
          <w:lang w:val="pl-PL"/>
        </w:rPr>
        <w:t xml:space="preserve"> </w:t>
      </w:r>
      <w:r w:rsidRPr="00604499">
        <w:rPr>
          <w:lang w:val="pl-PL"/>
        </w:rPr>
        <w:t>niezasa</w:t>
      </w:r>
      <w:r w:rsidRPr="00604499">
        <w:rPr>
          <w:lang w:val="pl-PL"/>
        </w:rPr>
        <w:t>d</w:t>
      </w:r>
      <w:r w:rsidRPr="00604499">
        <w:rPr>
          <w:lang w:val="pl-PL"/>
        </w:rPr>
        <w:t>ność</w:t>
      </w:r>
      <w:r w:rsidRPr="00604499">
        <w:rPr>
          <w:spacing w:val="-11"/>
          <w:lang w:val="pl-PL"/>
        </w:rPr>
        <w:t xml:space="preserve"> </w:t>
      </w:r>
      <w:r w:rsidRPr="00604499">
        <w:rPr>
          <w:spacing w:val="-1"/>
          <w:lang w:val="pl-PL"/>
        </w:rPr>
        <w:t>takiej</w:t>
      </w:r>
      <w:r w:rsidRPr="00604499">
        <w:rPr>
          <w:spacing w:val="-10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14"/>
          <w:lang w:val="pl-PL"/>
        </w:rPr>
        <w:t xml:space="preserve"> </w:t>
      </w:r>
      <w:r w:rsidRPr="00604499">
        <w:rPr>
          <w:lang w:val="pl-PL"/>
        </w:rPr>
        <w:t>albo</w:t>
      </w:r>
    </w:p>
    <w:p w:rsidR="006F2199" w:rsidRPr="00604499" w:rsidRDefault="006F2199" w:rsidP="006F3A3F">
      <w:pPr>
        <w:pStyle w:val="Tekstpodstawowy"/>
        <w:numPr>
          <w:ilvl w:val="0"/>
          <w:numId w:val="5"/>
        </w:numPr>
        <w:tabs>
          <w:tab w:val="left" w:pos="389"/>
          <w:tab w:val="left" w:pos="880"/>
        </w:tabs>
        <w:ind w:left="990" w:right="109" w:hanging="440"/>
        <w:jc w:val="both"/>
        <w:rPr>
          <w:lang w:val="pl-PL"/>
        </w:rPr>
      </w:pPr>
      <w:r w:rsidRPr="00604499">
        <w:rPr>
          <w:spacing w:val="-1"/>
          <w:lang w:val="pl-PL"/>
        </w:rPr>
        <w:t>złożyć</w:t>
      </w:r>
      <w:r w:rsidRPr="00604499">
        <w:rPr>
          <w:spacing w:val="7"/>
          <w:lang w:val="pl-PL"/>
        </w:rPr>
        <w:t xml:space="preserve"> </w:t>
      </w:r>
      <w:r w:rsidRPr="00604499">
        <w:rPr>
          <w:lang w:val="pl-PL"/>
        </w:rPr>
        <w:t>do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depozytu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sądowego</w:t>
      </w:r>
      <w:r w:rsidRPr="00604499">
        <w:rPr>
          <w:spacing w:val="9"/>
          <w:lang w:val="pl-PL"/>
        </w:rPr>
        <w:t xml:space="preserve"> </w:t>
      </w:r>
      <w:r w:rsidRPr="00604499">
        <w:rPr>
          <w:spacing w:val="-1"/>
          <w:lang w:val="pl-PL"/>
        </w:rPr>
        <w:t>kwotę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potrzebn</w:t>
      </w:r>
      <w:r>
        <w:rPr>
          <w:spacing w:val="-1"/>
          <w:lang w:val="pl-PL"/>
        </w:rPr>
        <w:t>ą</w:t>
      </w:r>
      <w:r w:rsidRPr="00604499">
        <w:rPr>
          <w:spacing w:val="10"/>
          <w:lang w:val="pl-PL"/>
        </w:rPr>
        <w:t xml:space="preserve"> </w:t>
      </w:r>
      <w:r w:rsidRPr="00604499">
        <w:rPr>
          <w:lang w:val="pl-PL"/>
        </w:rPr>
        <w:t>na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pokrycie</w:t>
      </w:r>
      <w:r w:rsidRPr="00604499">
        <w:rPr>
          <w:spacing w:val="8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8"/>
          <w:lang w:val="pl-PL"/>
        </w:rPr>
        <w:t xml:space="preserve"> </w:t>
      </w:r>
      <w:r w:rsidRPr="00604499">
        <w:rPr>
          <w:lang w:val="pl-PL"/>
        </w:rPr>
        <w:t>podwyk</w:t>
      </w:r>
      <w:r w:rsidRPr="00604499">
        <w:rPr>
          <w:lang w:val="pl-PL"/>
        </w:rPr>
        <w:t>o</w:t>
      </w:r>
      <w:r w:rsidRPr="00604499">
        <w:rPr>
          <w:lang w:val="pl-PL"/>
        </w:rPr>
        <w:t>nawcy</w:t>
      </w:r>
      <w:r w:rsidRPr="00604499">
        <w:rPr>
          <w:spacing w:val="2"/>
          <w:lang w:val="pl-PL"/>
        </w:rPr>
        <w:t xml:space="preserve"> </w:t>
      </w:r>
      <w:r w:rsidRPr="00604499">
        <w:rPr>
          <w:lang w:val="pl-PL"/>
        </w:rPr>
        <w:t>w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przypadku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istnienia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zasadniczej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wątpliwości</w:t>
      </w:r>
      <w:r w:rsidRPr="00604499">
        <w:rPr>
          <w:spacing w:val="47"/>
          <w:lang w:val="pl-PL"/>
        </w:rPr>
        <w:t xml:space="preserve"> </w:t>
      </w:r>
      <w:r w:rsidRPr="00604499">
        <w:rPr>
          <w:spacing w:val="-1"/>
          <w:lang w:val="pl-PL"/>
        </w:rPr>
        <w:t>Zamawiającego</w:t>
      </w:r>
      <w:r w:rsidRPr="00604499">
        <w:rPr>
          <w:spacing w:val="46"/>
          <w:lang w:val="pl-PL"/>
        </w:rPr>
        <w:t xml:space="preserve"> </w:t>
      </w:r>
      <w:r w:rsidRPr="00604499">
        <w:rPr>
          <w:spacing w:val="-1"/>
          <w:lang w:val="pl-PL"/>
        </w:rPr>
        <w:t>co</w:t>
      </w:r>
      <w:r w:rsidRPr="00604499">
        <w:rPr>
          <w:spacing w:val="47"/>
          <w:lang w:val="pl-PL"/>
        </w:rPr>
        <w:t xml:space="preserve"> </w:t>
      </w:r>
      <w:r w:rsidRPr="00604499">
        <w:rPr>
          <w:lang w:val="pl-PL"/>
        </w:rPr>
        <w:t>do</w:t>
      </w:r>
      <w:r w:rsidRPr="00604499">
        <w:rPr>
          <w:spacing w:val="77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wys</w:t>
      </w:r>
      <w:r w:rsidRPr="00604499">
        <w:rPr>
          <w:spacing w:val="-1"/>
          <w:lang w:val="pl-PL"/>
        </w:rPr>
        <w:t>o</w:t>
      </w:r>
      <w:r w:rsidRPr="00604499">
        <w:rPr>
          <w:spacing w:val="-1"/>
          <w:lang w:val="pl-PL"/>
        </w:rPr>
        <w:t>kości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należnej</w:t>
      </w:r>
      <w:r w:rsidRPr="00604499">
        <w:rPr>
          <w:spacing w:val="-8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-12"/>
          <w:lang w:val="pl-PL"/>
        </w:rPr>
        <w:t xml:space="preserve"> </w:t>
      </w:r>
      <w:r w:rsidRPr="00604499">
        <w:rPr>
          <w:lang w:val="pl-PL"/>
        </w:rPr>
        <w:t>lub</w:t>
      </w:r>
      <w:r w:rsidRPr="00604499">
        <w:rPr>
          <w:spacing w:val="-7"/>
          <w:lang w:val="pl-PL"/>
        </w:rPr>
        <w:t xml:space="preserve"> </w:t>
      </w:r>
      <w:r w:rsidRPr="00604499">
        <w:rPr>
          <w:lang w:val="pl-PL"/>
        </w:rPr>
        <w:t>podmiotu,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któremu</w:t>
      </w:r>
      <w:r w:rsidRPr="00604499">
        <w:rPr>
          <w:spacing w:val="-7"/>
          <w:lang w:val="pl-PL"/>
        </w:rPr>
        <w:t xml:space="preserve"> </w:t>
      </w:r>
      <w:r w:rsidRPr="00604499">
        <w:rPr>
          <w:spacing w:val="-1"/>
          <w:lang w:val="pl-PL"/>
        </w:rPr>
        <w:t>płatność</w:t>
      </w:r>
      <w:r w:rsidRPr="00604499">
        <w:rPr>
          <w:spacing w:val="-9"/>
          <w:lang w:val="pl-PL"/>
        </w:rPr>
        <w:t xml:space="preserve"> </w:t>
      </w:r>
      <w:r w:rsidRPr="00604499">
        <w:rPr>
          <w:lang w:val="pl-PL"/>
        </w:rPr>
        <w:t>się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należy,</w:t>
      </w:r>
      <w:r w:rsidRPr="00604499">
        <w:rPr>
          <w:spacing w:val="-6"/>
          <w:lang w:val="pl-PL"/>
        </w:rPr>
        <w:t xml:space="preserve"> </w:t>
      </w:r>
      <w:r w:rsidRPr="00604499">
        <w:rPr>
          <w:spacing w:val="-1"/>
          <w:lang w:val="pl-PL"/>
        </w:rPr>
        <w:t>albo</w:t>
      </w:r>
    </w:p>
    <w:p w:rsidR="006F2199" w:rsidRPr="00604499" w:rsidRDefault="006F2199" w:rsidP="006F3A3F">
      <w:pPr>
        <w:pStyle w:val="Tekstpodstawowy"/>
        <w:numPr>
          <w:ilvl w:val="0"/>
          <w:numId w:val="5"/>
        </w:numPr>
        <w:tabs>
          <w:tab w:val="left" w:pos="880"/>
        </w:tabs>
        <w:ind w:left="880" w:right="106" w:hanging="330"/>
        <w:jc w:val="both"/>
        <w:rPr>
          <w:lang w:val="pl-PL"/>
        </w:rPr>
      </w:pPr>
      <w:r w:rsidRPr="00604499">
        <w:rPr>
          <w:spacing w:val="-1"/>
          <w:lang w:val="pl-PL"/>
        </w:rPr>
        <w:t>dokonać</w:t>
      </w:r>
      <w:r w:rsidRPr="00604499">
        <w:rPr>
          <w:spacing w:val="31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33"/>
          <w:lang w:val="pl-PL"/>
        </w:rPr>
        <w:t xml:space="preserve"> </w:t>
      </w:r>
      <w:r w:rsidRPr="00604499">
        <w:rPr>
          <w:lang w:val="pl-PL"/>
        </w:rPr>
        <w:t>zapłaty</w:t>
      </w:r>
      <w:r w:rsidRPr="00604499">
        <w:rPr>
          <w:spacing w:val="28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32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28"/>
          <w:lang w:val="pl-PL"/>
        </w:rPr>
        <w:t xml:space="preserve">, </w:t>
      </w:r>
      <w:r w:rsidRPr="00604499">
        <w:rPr>
          <w:spacing w:val="-1"/>
          <w:lang w:val="pl-PL"/>
        </w:rPr>
        <w:t>jeżeli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podwykonawca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wykaże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zasadność</w:t>
      </w:r>
      <w:r w:rsidRPr="00604499">
        <w:rPr>
          <w:spacing w:val="-10"/>
          <w:lang w:val="pl-PL"/>
        </w:rPr>
        <w:t xml:space="preserve"> </w:t>
      </w:r>
      <w:r w:rsidRPr="00604499">
        <w:rPr>
          <w:spacing w:val="-1"/>
          <w:lang w:val="pl-PL"/>
        </w:rPr>
        <w:t>takiej</w:t>
      </w:r>
      <w:r w:rsidRPr="00604499">
        <w:rPr>
          <w:spacing w:val="-8"/>
          <w:lang w:val="pl-PL"/>
        </w:rPr>
        <w:t xml:space="preserve"> </w:t>
      </w:r>
      <w:r w:rsidRPr="00604499">
        <w:rPr>
          <w:spacing w:val="-1"/>
          <w:lang w:val="pl-PL"/>
        </w:rPr>
        <w:t>zapłaty.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440"/>
        </w:tabs>
        <w:spacing w:line="275" w:lineRule="auto"/>
        <w:ind w:right="108" w:hanging="362"/>
        <w:jc w:val="both"/>
        <w:rPr>
          <w:lang w:val="pl-PL"/>
        </w:rPr>
      </w:pPr>
      <w:r w:rsidRPr="00604499">
        <w:rPr>
          <w:lang w:val="pl-PL"/>
        </w:rPr>
        <w:t xml:space="preserve">  W</w:t>
      </w:r>
      <w:r w:rsidRPr="00604499">
        <w:rPr>
          <w:spacing w:val="4"/>
          <w:lang w:val="pl-PL"/>
        </w:rPr>
        <w:t xml:space="preserve"> </w:t>
      </w:r>
      <w:r w:rsidRPr="00604499">
        <w:rPr>
          <w:spacing w:val="-1"/>
          <w:lang w:val="pl-PL"/>
        </w:rPr>
        <w:t>przypadku</w:t>
      </w:r>
      <w:r w:rsidRPr="00604499">
        <w:rPr>
          <w:spacing w:val="4"/>
          <w:lang w:val="pl-PL"/>
        </w:rPr>
        <w:t xml:space="preserve"> </w:t>
      </w:r>
      <w:r w:rsidRPr="00604499">
        <w:rPr>
          <w:lang w:val="pl-PL"/>
        </w:rPr>
        <w:t>dokonania</w:t>
      </w:r>
      <w:r w:rsidRPr="00604499">
        <w:rPr>
          <w:spacing w:val="3"/>
          <w:lang w:val="pl-PL"/>
        </w:rPr>
        <w:t xml:space="preserve"> </w:t>
      </w:r>
      <w:r w:rsidRPr="00604499">
        <w:rPr>
          <w:spacing w:val="-1"/>
          <w:lang w:val="pl-PL"/>
        </w:rPr>
        <w:t>bezpośredniej</w:t>
      </w:r>
      <w:r w:rsidRPr="00604499">
        <w:rPr>
          <w:spacing w:val="4"/>
          <w:lang w:val="pl-PL"/>
        </w:rPr>
        <w:t xml:space="preserve"> </w:t>
      </w:r>
      <w:r w:rsidRPr="00604499">
        <w:rPr>
          <w:spacing w:val="-1"/>
          <w:lang w:val="pl-PL"/>
        </w:rPr>
        <w:t>zapłaty</w:t>
      </w:r>
      <w:r w:rsidRPr="00604499">
        <w:rPr>
          <w:spacing w:val="1"/>
          <w:lang w:val="pl-PL"/>
        </w:rPr>
        <w:t xml:space="preserve"> </w:t>
      </w:r>
      <w:r w:rsidRPr="00604499">
        <w:rPr>
          <w:lang w:val="pl-PL"/>
        </w:rPr>
        <w:t>podwykonawcy</w:t>
      </w:r>
      <w:r w:rsidRPr="00604499">
        <w:rPr>
          <w:spacing w:val="-3"/>
          <w:lang w:val="pl-PL"/>
        </w:rPr>
        <w:t xml:space="preserve"> </w:t>
      </w:r>
      <w:r w:rsidRPr="00604499">
        <w:rPr>
          <w:lang w:val="pl-PL"/>
        </w:rPr>
        <w:t>Z</w:t>
      </w:r>
      <w:r w:rsidRPr="00604499">
        <w:rPr>
          <w:spacing w:val="-1"/>
          <w:lang w:val="pl-PL"/>
        </w:rPr>
        <w:t>amawiający</w:t>
      </w:r>
      <w:r w:rsidRPr="00604499">
        <w:rPr>
          <w:spacing w:val="15"/>
          <w:lang w:val="pl-PL"/>
        </w:rPr>
        <w:t xml:space="preserve"> </w:t>
      </w:r>
      <w:r w:rsidRPr="00604499">
        <w:rPr>
          <w:spacing w:val="-1"/>
          <w:lang w:val="pl-PL"/>
        </w:rPr>
        <w:t>potrąca</w:t>
      </w:r>
      <w:r w:rsidRPr="00604499">
        <w:rPr>
          <w:spacing w:val="18"/>
          <w:lang w:val="pl-PL"/>
        </w:rPr>
        <w:t xml:space="preserve"> </w:t>
      </w:r>
      <w:r w:rsidRPr="00604499">
        <w:rPr>
          <w:lang w:val="pl-PL"/>
        </w:rPr>
        <w:t>kwotę</w:t>
      </w:r>
      <w:r w:rsidRPr="00604499">
        <w:rPr>
          <w:spacing w:val="18"/>
          <w:lang w:val="pl-PL"/>
        </w:rPr>
        <w:t xml:space="preserve"> </w:t>
      </w:r>
      <w:r w:rsidRPr="00604499">
        <w:rPr>
          <w:spacing w:val="-1"/>
          <w:lang w:val="pl-PL"/>
        </w:rPr>
        <w:lastRenderedPageBreak/>
        <w:t>wypłaconego</w:t>
      </w:r>
      <w:r w:rsidRPr="00604499">
        <w:rPr>
          <w:spacing w:val="19"/>
          <w:lang w:val="pl-PL"/>
        </w:rPr>
        <w:t xml:space="preserve"> </w:t>
      </w:r>
      <w:r w:rsidRPr="00604499">
        <w:rPr>
          <w:lang w:val="pl-PL"/>
        </w:rPr>
        <w:t>wynagrodzenia</w:t>
      </w:r>
      <w:r w:rsidRPr="00604499">
        <w:rPr>
          <w:spacing w:val="19"/>
          <w:lang w:val="pl-PL"/>
        </w:rPr>
        <w:t xml:space="preserve"> </w:t>
      </w:r>
      <w:r w:rsidRPr="00604499">
        <w:rPr>
          <w:lang w:val="pl-PL"/>
        </w:rPr>
        <w:t>z</w:t>
      </w:r>
      <w:r w:rsidRPr="00604499">
        <w:rPr>
          <w:spacing w:val="20"/>
          <w:lang w:val="pl-PL"/>
        </w:rPr>
        <w:t xml:space="preserve"> </w:t>
      </w:r>
      <w:r w:rsidRPr="00604499">
        <w:rPr>
          <w:spacing w:val="-1"/>
          <w:lang w:val="pl-PL"/>
        </w:rPr>
        <w:t>wynagrodzenia</w:t>
      </w:r>
      <w:r w:rsidRPr="00604499">
        <w:rPr>
          <w:spacing w:val="88"/>
          <w:w w:val="99"/>
          <w:lang w:val="pl-PL"/>
        </w:rPr>
        <w:t xml:space="preserve"> </w:t>
      </w:r>
      <w:r w:rsidRPr="00604499">
        <w:rPr>
          <w:spacing w:val="-1"/>
          <w:lang w:val="pl-PL"/>
        </w:rPr>
        <w:t>należnego</w:t>
      </w:r>
      <w:r w:rsidRPr="00604499">
        <w:rPr>
          <w:spacing w:val="-23"/>
          <w:lang w:val="pl-PL"/>
        </w:rPr>
        <w:t xml:space="preserve"> </w:t>
      </w:r>
      <w:r w:rsidRPr="00604499">
        <w:rPr>
          <w:lang w:val="pl-PL"/>
        </w:rPr>
        <w:t>Wykonawcy.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Powierzenie podwykonawcom części zakresu zamówienia nie zmienia treści zobowiązań Wykonawcy wobec Zamawiającego za wykonanie tej części robót. Wykonawca jest odp</w:t>
      </w:r>
      <w:r w:rsidRPr="00604499">
        <w:rPr>
          <w:lang w:val="pl-PL"/>
        </w:rPr>
        <w:t>o</w:t>
      </w:r>
      <w:r w:rsidRPr="00604499">
        <w:rPr>
          <w:lang w:val="pl-PL"/>
        </w:rPr>
        <w:t>wiedzialny za działania, zaniechania, uchybienia każdego podwykonawcy</w:t>
      </w:r>
      <w:r>
        <w:rPr>
          <w:lang w:val="pl-PL"/>
        </w:rPr>
        <w:br/>
      </w:r>
      <w:r w:rsidRPr="00604499">
        <w:rPr>
          <w:lang w:val="pl-PL"/>
        </w:rPr>
        <w:t xml:space="preserve"> i jego pracowników tak, jakby to były działania, zaniechania, uchybienia jego pracowników.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W przypadku gdy Wykonawca zadeklarował w ofercie, że będzie realizował zamówi</w:t>
      </w:r>
      <w:r>
        <w:rPr>
          <w:lang w:val="pl-PL"/>
        </w:rPr>
        <w:t xml:space="preserve">enie bez udziału podwykonawców </w:t>
      </w:r>
      <w:r w:rsidRPr="00604499">
        <w:rPr>
          <w:lang w:val="pl-PL"/>
        </w:rPr>
        <w:t xml:space="preserve">może w trakcie realizacji zwrócić się do Zamawiającego </w:t>
      </w:r>
      <w:r>
        <w:rPr>
          <w:lang w:val="pl-PL"/>
        </w:rPr>
        <w:br/>
      </w:r>
      <w:r w:rsidRPr="00604499">
        <w:rPr>
          <w:lang w:val="pl-PL"/>
        </w:rPr>
        <w:t>z wnioskiem o zmianie umowy w zakresie powierzenia c</w:t>
      </w:r>
      <w:r>
        <w:rPr>
          <w:lang w:val="pl-PL"/>
        </w:rPr>
        <w:t>zęści zamówienia podwykona</w:t>
      </w:r>
      <w:r>
        <w:rPr>
          <w:lang w:val="pl-PL"/>
        </w:rPr>
        <w:t>w</w:t>
      </w:r>
      <w:r>
        <w:rPr>
          <w:lang w:val="pl-PL"/>
        </w:rPr>
        <w:t>com.</w:t>
      </w:r>
    </w:p>
    <w:p w:rsidR="006F2199" w:rsidRPr="00604499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40" w:right="109" w:hanging="428"/>
        <w:jc w:val="both"/>
        <w:rPr>
          <w:lang w:val="pl-PL"/>
        </w:rPr>
      </w:pPr>
      <w:r w:rsidRPr="00604499">
        <w:rPr>
          <w:lang w:val="pl-PL"/>
        </w:rPr>
        <w:t>Wykonawca w trakcie realizacji zamówienia może dokonać zmiany podwykonawcy</w:t>
      </w:r>
      <w:r>
        <w:rPr>
          <w:lang w:val="pl-PL"/>
        </w:rPr>
        <w:t>,</w:t>
      </w:r>
      <w:r w:rsidRPr="00604499">
        <w:rPr>
          <w:lang w:val="pl-PL"/>
        </w:rPr>
        <w:t xml:space="preserve"> na kt</w:t>
      </w:r>
      <w:r w:rsidRPr="00604499">
        <w:rPr>
          <w:lang w:val="pl-PL"/>
        </w:rPr>
        <w:t>ó</w:t>
      </w:r>
      <w:r w:rsidRPr="00604499">
        <w:rPr>
          <w:lang w:val="pl-PL"/>
        </w:rPr>
        <w:t xml:space="preserve">rego zasoby powołał się na zasadach określonych w art. 22a ust. 1 ustawy </w:t>
      </w:r>
      <w:proofErr w:type="spellStart"/>
      <w:r w:rsidRPr="00604499">
        <w:rPr>
          <w:lang w:val="pl-PL"/>
        </w:rPr>
        <w:t>Pzp</w:t>
      </w:r>
      <w:proofErr w:type="spellEnd"/>
      <w:r w:rsidRPr="00604499">
        <w:rPr>
          <w:lang w:val="pl-PL"/>
        </w:rPr>
        <w:t>. Jednakże o</w:t>
      </w:r>
      <w:r w:rsidRPr="00604499">
        <w:rPr>
          <w:lang w:val="pl-PL"/>
        </w:rPr>
        <w:t>b</w:t>
      </w:r>
      <w:r w:rsidRPr="00604499">
        <w:rPr>
          <w:lang w:val="pl-PL"/>
        </w:rPr>
        <w:t>owiązany jest wykazać Zamawiającemu, że inny podwykonawca lub Wykonawca sam</w:t>
      </w:r>
      <w:r w:rsidRPr="00604499">
        <w:rPr>
          <w:lang w:val="pl-PL"/>
        </w:rPr>
        <w:t>o</w:t>
      </w:r>
      <w:r w:rsidRPr="00604499">
        <w:rPr>
          <w:lang w:val="pl-PL"/>
        </w:rPr>
        <w:t>dzielnie spełnia te warunki w stopniu nie mniejszym, niż podwykonawca</w:t>
      </w:r>
      <w:r>
        <w:rPr>
          <w:lang w:val="pl-PL"/>
        </w:rPr>
        <w:t>,</w:t>
      </w:r>
      <w:r w:rsidRPr="00604499">
        <w:rPr>
          <w:lang w:val="pl-PL"/>
        </w:rPr>
        <w:t xml:space="preserve"> na którego zasoby się powoływał w trakcie postępowania o udzielenie zamówienia. Wykonawca na żądanie Zamawiającego przedstawi oświadczenie, o którym mowa w art. 25a ust. 1 ustawy </w:t>
      </w:r>
      <w:proofErr w:type="spellStart"/>
      <w:r w:rsidRPr="00604499">
        <w:rPr>
          <w:lang w:val="pl-PL"/>
        </w:rPr>
        <w:t>Pzp</w:t>
      </w:r>
      <w:proofErr w:type="spellEnd"/>
      <w:r w:rsidRPr="00604499">
        <w:rPr>
          <w:lang w:val="pl-PL"/>
        </w:rPr>
        <w:t xml:space="preserve"> lub dokumenty poświadczające brak podstaw wykluczenia.</w:t>
      </w:r>
    </w:p>
    <w:p w:rsidR="006F2199" w:rsidRPr="002A35B4" w:rsidRDefault="006F2199" w:rsidP="006F3A3F">
      <w:pPr>
        <w:pStyle w:val="Tekstpodstawowy"/>
        <w:numPr>
          <w:ilvl w:val="0"/>
          <w:numId w:val="4"/>
        </w:numPr>
        <w:tabs>
          <w:tab w:val="left" w:pos="540"/>
        </w:tabs>
        <w:spacing w:before="120"/>
        <w:ind w:left="538" w:right="108" w:hanging="425"/>
        <w:jc w:val="both"/>
        <w:rPr>
          <w:lang w:val="pl-PL"/>
        </w:rPr>
      </w:pPr>
      <w:r w:rsidRPr="00604499">
        <w:rPr>
          <w:lang w:val="pl-PL"/>
        </w:rPr>
        <w:t>Jeśli Wykonawca nie wykaże, że proponowany inny podwykonawca lub Wykonawca sam</w:t>
      </w:r>
      <w:r w:rsidRPr="00604499">
        <w:rPr>
          <w:lang w:val="pl-PL"/>
        </w:rPr>
        <w:t>o</w:t>
      </w:r>
      <w:r w:rsidRPr="00604499">
        <w:rPr>
          <w:lang w:val="pl-PL"/>
        </w:rPr>
        <w:t xml:space="preserve">dzielnie spełnia warunki udziału w postępowaniu o udzielenie zamówienia w stopniu nie mniejszym niż podwykonawca, na którego zasoby się powoływał w trakcie postępowania </w:t>
      </w:r>
      <w:r>
        <w:rPr>
          <w:lang w:val="pl-PL"/>
        </w:rPr>
        <w:br/>
      </w:r>
      <w:r w:rsidRPr="00604499">
        <w:rPr>
          <w:lang w:val="pl-PL"/>
        </w:rPr>
        <w:t>o udzielenie zamówienia lub gdy zachodzą podstawy do wykluczenia podwykonawcy i nie zostanie on zastąpiony innym podwykonawcą, zamawiający będzie upraw</w:t>
      </w:r>
      <w:r>
        <w:rPr>
          <w:lang w:val="pl-PL"/>
        </w:rPr>
        <w:t>n</w:t>
      </w:r>
      <w:r w:rsidRPr="002A35B4">
        <w:rPr>
          <w:lang w:val="pl-PL"/>
        </w:rPr>
        <w:t>iony do odstąpi</w:t>
      </w:r>
      <w:r w:rsidRPr="002A35B4">
        <w:rPr>
          <w:lang w:val="pl-PL"/>
        </w:rPr>
        <w:t>e</w:t>
      </w:r>
      <w:r w:rsidRPr="002A35B4">
        <w:rPr>
          <w:lang w:val="pl-PL"/>
        </w:rPr>
        <w:t xml:space="preserve">nia od umowy z winy </w:t>
      </w:r>
      <w:r>
        <w:rPr>
          <w:lang w:val="pl-PL"/>
        </w:rPr>
        <w:t>W</w:t>
      </w:r>
      <w:r w:rsidRPr="002A35B4">
        <w:rPr>
          <w:lang w:val="pl-PL"/>
        </w:rPr>
        <w:t>ykonawcy.</w:t>
      </w:r>
    </w:p>
    <w:p w:rsidR="006F2199" w:rsidRPr="00604499" w:rsidRDefault="006F2199" w:rsidP="00DC3F76">
      <w:pPr>
        <w:pStyle w:val="Tekstpodstawowy"/>
        <w:tabs>
          <w:tab w:val="left" w:pos="540"/>
        </w:tabs>
        <w:spacing w:before="120"/>
        <w:ind w:right="109"/>
        <w:jc w:val="both"/>
        <w:rPr>
          <w:lang w:val="pl-PL"/>
        </w:rPr>
      </w:pPr>
    </w:p>
    <w:p w:rsidR="006F2199" w:rsidRPr="008662A6" w:rsidRDefault="006F2199" w:rsidP="00841E90">
      <w:pPr>
        <w:pStyle w:val="Tekstpodstawowy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  <w:r w:rsidRPr="00604499">
        <w:rPr>
          <w:b/>
          <w:lang w:val="pl-PL"/>
        </w:rPr>
        <w:t xml:space="preserve">§ </w:t>
      </w:r>
      <w:r w:rsidR="00DA39D9">
        <w:rPr>
          <w:b/>
          <w:lang w:val="pl-PL"/>
        </w:rPr>
        <w:t>11</w:t>
      </w:r>
    </w:p>
    <w:p w:rsidR="00ED5DFC" w:rsidRDefault="006F2199" w:rsidP="006F3A3F">
      <w:pPr>
        <w:pStyle w:val="Akapitzlist"/>
        <w:widowControl/>
        <w:numPr>
          <w:ilvl w:val="0"/>
          <w:numId w:val="20"/>
        </w:numPr>
        <w:tabs>
          <w:tab w:val="num" w:pos="4613"/>
        </w:tabs>
        <w:spacing w:before="120"/>
        <w:ind w:left="567" w:hanging="425"/>
        <w:jc w:val="both"/>
      </w:pPr>
      <w:r w:rsidRPr="00ED5DFC">
        <w:rPr>
          <w:lang w:val="pl-PL"/>
        </w:rPr>
        <w:t xml:space="preserve">Zamawiający zgodnie </w:t>
      </w:r>
      <w:r w:rsidR="00ED5DFC" w:rsidRPr="00ED5DFC">
        <w:rPr>
          <w:lang w:val="pl-PL"/>
        </w:rPr>
        <w:t>z art</w:t>
      </w:r>
      <w:r w:rsidRPr="00ED5DFC">
        <w:rPr>
          <w:lang w:val="pl-PL"/>
        </w:rPr>
        <w:t xml:space="preserve">. 29 ust. 3a ustawy określa, iż wszelkie czynności bezpośrednio związane z realizacją przedmiotu zamówienia na terenie budowy, mają być wykonywane przez osoby zatrudnione przez Wykonawcę lub jego podwykonawców na podstawie umowy </w:t>
      </w:r>
      <w:r w:rsidRPr="00ED5DFC">
        <w:rPr>
          <w:lang w:val="pl-PL"/>
        </w:rPr>
        <w:br/>
        <w:t>o pracę. Wymóg ten dotyczy osób, które wykonują czynności bezpośrednio związane z w</w:t>
      </w:r>
      <w:r w:rsidRPr="00ED5DFC">
        <w:rPr>
          <w:lang w:val="pl-PL"/>
        </w:rPr>
        <w:t>y</w:t>
      </w:r>
      <w:r w:rsidRPr="00ED5DFC">
        <w:rPr>
          <w:lang w:val="pl-PL"/>
        </w:rPr>
        <w:t xml:space="preserve">konywaniem robót w siedzibie Zamawiającego, czyli tzw. pracowników fizycznych. </w:t>
      </w:r>
      <w:r w:rsidR="00ED5DFC" w:rsidRPr="00390BF1">
        <w:t xml:space="preserve">Wymóg nie dotyczy </w:t>
      </w:r>
      <w:r w:rsidR="00ED5DFC">
        <w:t>osoby nadzorującej wykonanie robót oraz zatwierdzającej ich wykonanie.</w:t>
      </w:r>
    </w:p>
    <w:p w:rsidR="00ED5DFC" w:rsidRPr="00ED5DFC" w:rsidRDefault="006F2199" w:rsidP="006F3A3F">
      <w:pPr>
        <w:pStyle w:val="Akapitzlist"/>
        <w:widowControl/>
        <w:numPr>
          <w:ilvl w:val="0"/>
          <w:numId w:val="20"/>
        </w:numPr>
        <w:tabs>
          <w:tab w:val="num" w:pos="4613"/>
        </w:tabs>
        <w:spacing w:before="120"/>
        <w:ind w:left="567" w:hanging="425"/>
        <w:jc w:val="both"/>
      </w:pPr>
      <w:r w:rsidRPr="00ED5DFC">
        <w:rPr>
          <w:lang w:val="pl-PL"/>
        </w:rPr>
        <w:t>W związku z wymaganiami wskazanymi powyżej Wykonawca przed rozpoczęciem wykon</w:t>
      </w:r>
      <w:r w:rsidRPr="00ED5DFC">
        <w:rPr>
          <w:lang w:val="pl-PL"/>
        </w:rPr>
        <w:t>y</w:t>
      </w:r>
      <w:r w:rsidRPr="00ED5DFC">
        <w:rPr>
          <w:lang w:val="pl-PL"/>
        </w:rPr>
        <w:t>wania przedmiotu umowy zobowiązany jest przedstawić Zamawiającemu oświadczenie w</w:t>
      </w:r>
      <w:r w:rsidRPr="00ED5DFC">
        <w:rPr>
          <w:lang w:val="pl-PL"/>
        </w:rPr>
        <w:t>y</w:t>
      </w:r>
      <w:r w:rsidRPr="00ED5DFC">
        <w:rPr>
          <w:lang w:val="pl-PL"/>
        </w:rPr>
        <w:t>stawione odpowiednio przez Wykonawcę lub podwykonawców o zatrudnieniu pracowników na podstawie umowy o pracę oraz aktualizować taką informację w trakcie realizacji zam</w:t>
      </w:r>
      <w:r w:rsidRPr="00ED5DFC">
        <w:rPr>
          <w:lang w:val="pl-PL"/>
        </w:rPr>
        <w:t>ó</w:t>
      </w:r>
      <w:r w:rsidRPr="00ED5DFC">
        <w:rPr>
          <w:lang w:val="pl-PL"/>
        </w:rPr>
        <w:t xml:space="preserve">wienia składając Zamawiającemu przed skierowaniem pracownika do wykonywania prac każdorazowo </w:t>
      </w:r>
      <w:proofErr w:type="gramStart"/>
      <w:r w:rsidRPr="00ED5DFC">
        <w:rPr>
          <w:lang w:val="pl-PL"/>
        </w:rPr>
        <w:t>oświadczenie  o</w:t>
      </w:r>
      <w:proofErr w:type="gramEnd"/>
      <w:r w:rsidRPr="00ED5DFC">
        <w:rPr>
          <w:lang w:val="pl-PL"/>
        </w:rPr>
        <w:t xml:space="preserve"> zatrudnieniu pracownika na podstawie stosunku pracy wraz ze wskazaniem pracodawcy będącego Wykonawcą lub podwykonawcą. </w:t>
      </w:r>
    </w:p>
    <w:p w:rsidR="00ED5DFC" w:rsidRPr="00ED5DFC" w:rsidRDefault="006F2199" w:rsidP="006F3A3F">
      <w:pPr>
        <w:pStyle w:val="Akapitzlist"/>
        <w:widowControl/>
        <w:numPr>
          <w:ilvl w:val="0"/>
          <w:numId w:val="20"/>
        </w:numPr>
        <w:tabs>
          <w:tab w:val="num" w:pos="4613"/>
        </w:tabs>
        <w:spacing w:before="120"/>
        <w:ind w:left="567" w:hanging="425"/>
        <w:jc w:val="both"/>
      </w:pPr>
      <w:r w:rsidRPr="00ED5DFC">
        <w:rPr>
          <w:lang w:val="pl-PL"/>
        </w:rPr>
        <w:t xml:space="preserve">Pracownicy skierowani do realizacji przedmiotu zamówienia w </w:t>
      </w:r>
      <w:proofErr w:type="gramStart"/>
      <w:r w:rsidRPr="00ED5DFC">
        <w:rPr>
          <w:lang w:val="pl-PL"/>
        </w:rPr>
        <w:t>stosunku do których</w:t>
      </w:r>
      <w:proofErr w:type="gramEnd"/>
      <w:r w:rsidRPr="00ED5DFC">
        <w:rPr>
          <w:lang w:val="pl-PL"/>
        </w:rPr>
        <w:t xml:space="preserve"> Wyk</w:t>
      </w:r>
      <w:r w:rsidRPr="00ED5DFC">
        <w:rPr>
          <w:lang w:val="pl-PL"/>
        </w:rPr>
        <w:t>o</w:t>
      </w:r>
      <w:r w:rsidRPr="00ED5DFC">
        <w:rPr>
          <w:lang w:val="pl-PL"/>
        </w:rPr>
        <w:t xml:space="preserve">nawca nie oświadczył, że są zatrudnieni na podstawie umowy </w:t>
      </w:r>
      <w:r w:rsidR="00ED5DFC" w:rsidRPr="00ED5DFC">
        <w:rPr>
          <w:lang w:val="pl-PL"/>
        </w:rPr>
        <w:t>o pracę</w:t>
      </w:r>
      <w:r w:rsidRPr="00ED5DFC">
        <w:rPr>
          <w:lang w:val="pl-PL"/>
        </w:rPr>
        <w:t xml:space="preserve"> nie będą wpuszczani na teren budowy, a tym samym nie będą mogli wykonywać pracy z winy Wykonawcy. </w:t>
      </w:r>
    </w:p>
    <w:p w:rsidR="00ED5DFC" w:rsidRPr="00ED5DFC" w:rsidRDefault="00ED5DFC" w:rsidP="006F3A3F">
      <w:pPr>
        <w:pStyle w:val="Akapitzlist"/>
        <w:widowControl/>
        <w:numPr>
          <w:ilvl w:val="0"/>
          <w:numId w:val="20"/>
        </w:numPr>
        <w:tabs>
          <w:tab w:val="num" w:pos="4613"/>
        </w:tabs>
        <w:spacing w:before="120"/>
        <w:ind w:left="567" w:hanging="425"/>
        <w:jc w:val="both"/>
      </w:pPr>
      <w:r w:rsidRPr="00ED5DFC">
        <w:rPr>
          <w:lang w:val="pl-PL"/>
        </w:rPr>
        <w:t xml:space="preserve">Przedstawiciel Zamawiającego </w:t>
      </w:r>
      <w:r w:rsidR="006F2199" w:rsidRPr="00ED5DFC">
        <w:rPr>
          <w:lang w:val="pl-PL"/>
        </w:rPr>
        <w:t>na każdym etapie prac może kontrolować czy osoby wykon</w:t>
      </w:r>
      <w:r w:rsidR="006F2199" w:rsidRPr="00ED5DFC">
        <w:rPr>
          <w:lang w:val="pl-PL"/>
        </w:rPr>
        <w:t>u</w:t>
      </w:r>
      <w:r w:rsidR="006F2199" w:rsidRPr="00ED5DFC">
        <w:rPr>
          <w:lang w:val="pl-PL"/>
        </w:rPr>
        <w:t xml:space="preserve">jące czynności bezpośrednio związane z realizacją przedmiotu zamówienia na terenie budowy </w:t>
      </w:r>
      <w:r w:rsidR="0033721F" w:rsidRPr="00ED5DFC">
        <w:rPr>
          <w:lang w:val="pl-PL"/>
        </w:rPr>
        <w:t>po</w:t>
      </w:r>
      <w:r w:rsidR="0033721F">
        <w:rPr>
          <w:lang w:val="pl-PL"/>
        </w:rPr>
        <w:t>zostają</w:t>
      </w:r>
      <w:r w:rsidR="0033721F" w:rsidRPr="00ED5DFC">
        <w:rPr>
          <w:lang w:val="pl-PL"/>
        </w:rPr>
        <w:t xml:space="preserve"> w</w:t>
      </w:r>
      <w:r w:rsidR="006F2199" w:rsidRPr="00ED5DFC">
        <w:rPr>
          <w:lang w:val="pl-PL"/>
        </w:rPr>
        <w:t xml:space="preserve"> stosunku pracy z Wykonawcą lub podwykonawcami. Na żądanie Zamawiając</w:t>
      </w:r>
      <w:r w:rsidR="006F2199" w:rsidRPr="00ED5DFC">
        <w:rPr>
          <w:lang w:val="pl-PL"/>
        </w:rPr>
        <w:t>e</w:t>
      </w:r>
      <w:r w:rsidR="006F2199" w:rsidRPr="00ED5DFC">
        <w:rPr>
          <w:lang w:val="pl-PL"/>
        </w:rPr>
        <w:t>go, Wykonawca obowiązany będzie niezwłocznie udokumentować fakt zatrudniania na po</w:t>
      </w:r>
      <w:r w:rsidR="006F2199" w:rsidRPr="00ED5DFC">
        <w:rPr>
          <w:lang w:val="pl-PL"/>
        </w:rPr>
        <w:t>d</w:t>
      </w:r>
      <w:r w:rsidR="006F2199" w:rsidRPr="00ED5DFC">
        <w:rPr>
          <w:lang w:val="pl-PL"/>
        </w:rPr>
        <w:t>stawie stosunku pracy ww. osób i przedłożyć niezwłocznie do wglądu kopie umów o pracę, o które zawnioskuje Zamawiający lub kopie druku ZUS RCA. Wykonawca przedstawiając d</w:t>
      </w:r>
      <w:r w:rsidR="006F2199" w:rsidRPr="00ED5DFC">
        <w:rPr>
          <w:lang w:val="pl-PL"/>
        </w:rPr>
        <w:t>o</w:t>
      </w:r>
      <w:r w:rsidR="006F2199" w:rsidRPr="00ED5DFC">
        <w:rPr>
          <w:lang w:val="pl-PL"/>
        </w:rPr>
        <w:t xml:space="preserve">kumenty powinien przekazać </w:t>
      </w:r>
      <w:r w:rsidR="0033721F" w:rsidRPr="00ED5DFC">
        <w:rPr>
          <w:lang w:val="pl-PL"/>
        </w:rPr>
        <w:t>je w</w:t>
      </w:r>
      <w:r w:rsidR="006F2199" w:rsidRPr="00ED5DFC">
        <w:rPr>
          <w:lang w:val="pl-PL"/>
        </w:rPr>
        <w:t xml:space="preserve"> sposób </w:t>
      </w:r>
      <w:proofErr w:type="gramStart"/>
      <w:r w:rsidR="006F2199" w:rsidRPr="00ED5DFC">
        <w:rPr>
          <w:lang w:val="pl-PL"/>
        </w:rPr>
        <w:t>nie naruszający</w:t>
      </w:r>
      <w:proofErr w:type="gramEnd"/>
      <w:r w:rsidR="006F2199" w:rsidRPr="00ED5DFC">
        <w:rPr>
          <w:lang w:val="pl-PL"/>
        </w:rPr>
        <w:t xml:space="preserve"> przepisów dot. ochrony danych </w:t>
      </w:r>
      <w:r w:rsidR="0033721F" w:rsidRPr="00ED5DFC">
        <w:rPr>
          <w:lang w:val="pl-PL"/>
        </w:rPr>
        <w:lastRenderedPageBreak/>
        <w:t>osobowych, tj</w:t>
      </w:r>
      <w:r w:rsidR="006F2199" w:rsidRPr="00ED5DFC">
        <w:rPr>
          <w:lang w:val="pl-PL"/>
        </w:rPr>
        <w:t xml:space="preserve">. dokumenty powinny mieć odpowiednio zakryte dane, które nie są niezbędne do potwierdzenia formy zatrudnienia. </w:t>
      </w:r>
    </w:p>
    <w:p w:rsidR="006F2199" w:rsidRPr="00ED5DFC" w:rsidRDefault="006F2199" w:rsidP="006F3A3F">
      <w:pPr>
        <w:pStyle w:val="Akapitzlist"/>
        <w:widowControl/>
        <w:numPr>
          <w:ilvl w:val="0"/>
          <w:numId w:val="20"/>
        </w:numPr>
        <w:tabs>
          <w:tab w:val="num" w:pos="4613"/>
        </w:tabs>
        <w:spacing w:before="120"/>
        <w:ind w:left="567" w:hanging="425"/>
        <w:jc w:val="both"/>
      </w:pPr>
      <w:r w:rsidRPr="00ED5DFC">
        <w:rPr>
          <w:lang w:val="pl-PL"/>
        </w:rPr>
        <w:t>W przypadku powzięcia wątpliwości, co do prawdziwości informacji zawartych oświadcz</w:t>
      </w:r>
      <w:r w:rsidRPr="00ED5DFC">
        <w:rPr>
          <w:lang w:val="pl-PL"/>
        </w:rPr>
        <w:t>e</w:t>
      </w:r>
      <w:r w:rsidRPr="00ED5DFC">
        <w:rPr>
          <w:lang w:val="pl-PL"/>
        </w:rPr>
        <w:t xml:space="preserve">niu, o którym mowa w </w:t>
      </w:r>
      <w:r w:rsidR="0033721F" w:rsidRPr="00ED5DFC">
        <w:rPr>
          <w:lang w:val="pl-PL"/>
        </w:rPr>
        <w:t>ust. 2 Zamawiający</w:t>
      </w:r>
      <w:r w:rsidRPr="00ED5DFC">
        <w:rPr>
          <w:lang w:val="pl-PL"/>
        </w:rPr>
        <w:t xml:space="preserve"> uprawniony jest do wystąpienia do Państwowej Inspekcji Pracy z wnioskiem o przeprowadzenie kontroli w zakresie prawidłowości podstawy zatrudnienia pracownika. </w:t>
      </w:r>
    </w:p>
    <w:p w:rsidR="006F2199" w:rsidRDefault="006F2199" w:rsidP="00843F09">
      <w:pPr>
        <w:pStyle w:val="Tekstpodstawowy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</w:p>
    <w:p w:rsidR="006F2199" w:rsidRPr="00604499" w:rsidRDefault="00DA39D9" w:rsidP="005C7AC7">
      <w:pPr>
        <w:pStyle w:val="Tekstpodstawowy"/>
        <w:tabs>
          <w:tab w:val="left" w:pos="540"/>
        </w:tabs>
        <w:spacing w:before="120"/>
        <w:ind w:right="109"/>
        <w:jc w:val="center"/>
        <w:rPr>
          <w:b/>
          <w:lang w:val="pl-PL"/>
        </w:rPr>
      </w:pPr>
      <w:r>
        <w:rPr>
          <w:b/>
          <w:lang w:val="pl-PL"/>
        </w:rPr>
        <w:t>§ 12</w:t>
      </w:r>
    </w:p>
    <w:p w:rsidR="006F2199" w:rsidRPr="0033721F" w:rsidRDefault="006F2199" w:rsidP="00841E90">
      <w:pPr>
        <w:shd w:val="clear" w:color="auto" w:fill="FFFFFF"/>
        <w:suppressAutoHyphens/>
        <w:spacing w:before="120"/>
        <w:jc w:val="both"/>
        <w:rPr>
          <w:color w:val="000000"/>
          <w:lang w:val="pl-PL"/>
        </w:rPr>
      </w:pPr>
      <w:r w:rsidRPr="0033721F">
        <w:rPr>
          <w:color w:val="000000"/>
          <w:lang w:val="pl-PL"/>
        </w:rPr>
        <w:t xml:space="preserve">Umowa może zostać rozwiązana na skutek zgodnego oświadczenia woli stron </w:t>
      </w:r>
      <w:r w:rsidRPr="0033721F">
        <w:rPr>
          <w:color w:val="000000"/>
          <w:lang w:val="pl-PL"/>
        </w:rPr>
        <w:br/>
        <w:t>o wypowiedzeniu umowy w formie pisemnej z zachowaniem jednomi</w:t>
      </w:r>
      <w:r w:rsidR="005C7AC7" w:rsidRPr="0033721F">
        <w:rPr>
          <w:color w:val="000000"/>
          <w:lang w:val="pl-PL"/>
        </w:rPr>
        <w:t>esięcznego okresu wypowiedzenia.</w:t>
      </w:r>
    </w:p>
    <w:p w:rsidR="006F2199" w:rsidRDefault="006F2199" w:rsidP="00B0050A">
      <w:pPr>
        <w:shd w:val="clear" w:color="auto" w:fill="FFFFFF"/>
        <w:suppressAutoHyphens/>
        <w:spacing w:line="274" w:lineRule="exact"/>
        <w:ind w:left="14"/>
        <w:jc w:val="center"/>
        <w:rPr>
          <w:b/>
          <w:color w:val="000000"/>
          <w:spacing w:val="5"/>
          <w:lang w:val="pl-PL"/>
        </w:rPr>
      </w:pPr>
    </w:p>
    <w:p w:rsidR="005C7AC7" w:rsidRDefault="005C7AC7" w:rsidP="00B0050A">
      <w:pPr>
        <w:shd w:val="clear" w:color="auto" w:fill="FFFFFF"/>
        <w:suppressAutoHyphens/>
        <w:spacing w:line="274" w:lineRule="exact"/>
        <w:ind w:left="14"/>
        <w:jc w:val="center"/>
        <w:rPr>
          <w:b/>
          <w:color w:val="000000"/>
          <w:spacing w:val="5"/>
          <w:lang w:val="pl-PL"/>
        </w:rPr>
      </w:pPr>
    </w:p>
    <w:p w:rsidR="006F2199" w:rsidRDefault="006F2199" w:rsidP="00B0050A">
      <w:pPr>
        <w:shd w:val="clear" w:color="auto" w:fill="FFFFFF"/>
        <w:suppressAutoHyphens/>
        <w:spacing w:line="274" w:lineRule="exact"/>
        <w:ind w:left="14"/>
        <w:jc w:val="center"/>
        <w:rPr>
          <w:b/>
          <w:color w:val="000000"/>
          <w:spacing w:val="5"/>
          <w:lang w:val="pl-PL"/>
        </w:rPr>
      </w:pPr>
      <w:r w:rsidRPr="00604499">
        <w:rPr>
          <w:b/>
          <w:color w:val="000000"/>
          <w:spacing w:val="5"/>
          <w:lang w:val="pl-PL"/>
        </w:rPr>
        <w:t>§ 1</w:t>
      </w:r>
      <w:r w:rsidR="0033721F">
        <w:rPr>
          <w:b/>
          <w:color w:val="000000"/>
          <w:spacing w:val="5"/>
          <w:lang w:val="pl-PL"/>
        </w:rPr>
        <w:t>3</w:t>
      </w:r>
    </w:p>
    <w:p w:rsidR="006F2199" w:rsidRPr="00604499" w:rsidRDefault="006F2199" w:rsidP="00B0050A">
      <w:pPr>
        <w:shd w:val="clear" w:color="auto" w:fill="FFFFFF"/>
        <w:suppressAutoHyphens/>
        <w:spacing w:line="274" w:lineRule="exact"/>
        <w:ind w:left="14"/>
        <w:jc w:val="center"/>
        <w:rPr>
          <w:b/>
          <w:color w:val="000000"/>
          <w:spacing w:val="5"/>
          <w:lang w:val="pl-PL"/>
        </w:rPr>
      </w:pPr>
    </w:p>
    <w:p w:rsidR="006F2199" w:rsidRPr="00604499" w:rsidRDefault="006F2199" w:rsidP="00B0050A">
      <w:pPr>
        <w:shd w:val="clear" w:color="auto" w:fill="FFFFFF"/>
        <w:suppressAutoHyphens/>
        <w:spacing w:line="274" w:lineRule="exact"/>
        <w:ind w:left="14"/>
        <w:jc w:val="both"/>
        <w:rPr>
          <w:color w:val="000000"/>
          <w:spacing w:val="-8"/>
          <w:lang w:val="pl-PL"/>
        </w:rPr>
      </w:pPr>
      <w:r w:rsidRPr="00604499">
        <w:rPr>
          <w:color w:val="000000"/>
          <w:spacing w:val="-5"/>
          <w:lang w:val="pl-PL"/>
        </w:rPr>
        <w:t xml:space="preserve">Wszystkie spory wynikające z realizacji umowy będą rozstrzygane przez Sąd właściwy dla siedziby </w:t>
      </w:r>
      <w:r w:rsidRPr="00604499">
        <w:rPr>
          <w:color w:val="000000"/>
          <w:spacing w:val="-8"/>
          <w:lang w:val="pl-PL"/>
        </w:rPr>
        <w:t>Zamawiającego.</w:t>
      </w:r>
    </w:p>
    <w:p w:rsidR="006F2199" w:rsidRDefault="006F2199" w:rsidP="00B0050A">
      <w:pPr>
        <w:shd w:val="clear" w:color="auto" w:fill="FFFFFF"/>
        <w:suppressAutoHyphens/>
        <w:spacing w:line="274" w:lineRule="exact"/>
        <w:ind w:left="14"/>
        <w:jc w:val="both"/>
        <w:rPr>
          <w:lang w:val="pl-PL"/>
        </w:rPr>
      </w:pPr>
    </w:p>
    <w:p w:rsidR="005C7AC7" w:rsidRPr="00604499" w:rsidRDefault="005C7AC7" w:rsidP="00B0050A">
      <w:pPr>
        <w:shd w:val="clear" w:color="auto" w:fill="FFFFFF"/>
        <w:suppressAutoHyphens/>
        <w:spacing w:line="274" w:lineRule="exact"/>
        <w:ind w:left="14"/>
        <w:jc w:val="both"/>
        <w:rPr>
          <w:lang w:val="pl-PL"/>
        </w:rPr>
      </w:pPr>
    </w:p>
    <w:p w:rsidR="006F2199" w:rsidRPr="00604499" w:rsidRDefault="006F2199" w:rsidP="00B0050A">
      <w:pPr>
        <w:shd w:val="clear" w:color="auto" w:fill="FFFFFF"/>
        <w:suppressAutoHyphens/>
        <w:ind w:left="34"/>
        <w:jc w:val="center"/>
        <w:outlineLvl w:val="0"/>
        <w:rPr>
          <w:b/>
          <w:lang w:val="pl-PL"/>
        </w:rPr>
      </w:pPr>
      <w:r w:rsidRPr="00604499">
        <w:rPr>
          <w:b/>
          <w:color w:val="000000"/>
          <w:lang w:val="pl-PL"/>
        </w:rPr>
        <w:t>§ 1</w:t>
      </w:r>
      <w:r w:rsidR="0033721F">
        <w:rPr>
          <w:b/>
          <w:color w:val="000000"/>
          <w:lang w:val="pl-PL"/>
        </w:rPr>
        <w:t>4</w:t>
      </w:r>
    </w:p>
    <w:p w:rsidR="006F2199" w:rsidRPr="00604499" w:rsidRDefault="006F2199" w:rsidP="00B0050A">
      <w:pPr>
        <w:shd w:val="clear" w:color="auto" w:fill="FFFFFF"/>
        <w:suppressAutoHyphens/>
        <w:spacing w:before="120" w:line="274" w:lineRule="exact"/>
        <w:ind w:left="14"/>
        <w:jc w:val="both"/>
        <w:rPr>
          <w:lang w:val="pl-PL"/>
        </w:rPr>
      </w:pPr>
      <w:r w:rsidRPr="00604499">
        <w:rPr>
          <w:color w:val="000000"/>
          <w:spacing w:val="-3"/>
          <w:lang w:val="pl-PL"/>
        </w:rPr>
        <w:t xml:space="preserve">W sprawach </w:t>
      </w:r>
      <w:proofErr w:type="gramStart"/>
      <w:r w:rsidRPr="00604499">
        <w:rPr>
          <w:color w:val="000000"/>
          <w:spacing w:val="-3"/>
          <w:lang w:val="pl-PL"/>
        </w:rPr>
        <w:t>nie uregulowanych</w:t>
      </w:r>
      <w:proofErr w:type="gramEnd"/>
      <w:r w:rsidRPr="00604499">
        <w:rPr>
          <w:color w:val="000000"/>
          <w:spacing w:val="-3"/>
          <w:lang w:val="pl-PL"/>
        </w:rPr>
        <w:t xml:space="preserve"> umową mają zastosowanie przepisy kodeksu cywilnego i ustawy Prawo zamówień publicznych.</w:t>
      </w:r>
    </w:p>
    <w:p w:rsidR="005C7AC7" w:rsidRDefault="005C7AC7" w:rsidP="00B0050A">
      <w:pPr>
        <w:shd w:val="clear" w:color="auto" w:fill="FFFFFF"/>
        <w:suppressAutoHyphens/>
        <w:spacing w:before="144" w:line="403" w:lineRule="exact"/>
        <w:jc w:val="center"/>
        <w:outlineLvl w:val="0"/>
        <w:rPr>
          <w:b/>
          <w:color w:val="000000"/>
          <w:spacing w:val="6"/>
          <w:lang w:val="pl-PL"/>
        </w:rPr>
      </w:pPr>
    </w:p>
    <w:p w:rsidR="006F2199" w:rsidRPr="00604499" w:rsidRDefault="006F2199" w:rsidP="00B0050A">
      <w:pPr>
        <w:shd w:val="clear" w:color="auto" w:fill="FFFFFF"/>
        <w:suppressAutoHyphens/>
        <w:spacing w:before="144" w:line="403" w:lineRule="exact"/>
        <w:jc w:val="center"/>
        <w:outlineLvl w:val="0"/>
        <w:rPr>
          <w:b/>
          <w:color w:val="000000"/>
          <w:spacing w:val="6"/>
          <w:lang w:val="pl-PL"/>
        </w:rPr>
      </w:pPr>
      <w:r w:rsidRPr="00604499">
        <w:rPr>
          <w:b/>
          <w:color w:val="000000"/>
          <w:spacing w:val="6"/>
          <w:lang w:val="pl-PL"/>
        </w:rPr>
        <w:t>§ 1</w:t>
      </w:r>
      <w:r w:rsidR="0033721F">
        <w:rPr>
          <w:b/>
          <w:color w:val="000000"/>
          <w:spacing w:val="6"/>
          <w:lang w:val="pl-PL"/>
        </w:rPr>
        <w:t>5</w:t>
      </w:r>
    </w:p>
    <w:p w:rsidR="006F2199" w:rsidRPr="00604499" w:rsidRDefault="006F2199" w:rsidP="00B0050A">
      <w:pPr>
        <w:shd w:val="clear" w:color="auto" w:fill="FFFFFF"/>
        <w:suppressAutoHyphens/>
        <w:spacing w:before="144"/>
        <w:ind w:left="142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Do umowy dołączono następujące załączniki stanowiące jej integralną część:</w:t>
      </w:r>
    </w:p>
    <w:p w:rsidR="006F2199" w:rsidRPr="00604499" w:rsidRDefault="006F2199" w:rsidP="006F3A3F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1 - Formularz ofertowy </w:t>
      </w:r>
      <w:r>
        <w:rPr>
          <w:color w:val="000000"/>
          <w:spacing w:val="6"/>
          <w:lang w:val="pl-PL"/>
        </w:rPr>
        <w:t>– stanowiący</w:t>
      </w:r>
      <w:r w:rsidRPr="00604499">
        <w:rPr>
          <w:color w:val="000000"/>
          <w:spacing w:val="6"/>
          <w:lang w:val="pl-PL"/>
        </w:rPr>
        <w:t xml:space="preserve"> Załącznik nr </w:t>
      </w:r>
      <w:r>
        <w:rPr>
          <w:color w:val="000000"/>
          <w:spacing w:val="6"/>
          <w:lang w:val="pl-PL"/>
        </w:rPr>
        <w:t>4</w:t>
      </w:r>
      <w:r w:rsidRPr="00604499">
        <w:rPr>
          <w:color w:val="000000"/>
          <w:spacing w:val="6"/>
          <w:lang w:val="pl-PL"/>
        </w:rPr>
        <w:t xml:space="preserve"> do SIWZ</w:t>
      </w:r>
    </w:p>
    <w:p w:rsidR="006F2199" w:rsidRPr="00604499" w:rsidRDefault="006F2199" w:rsidP="006F3A3F">
      <w:pPr>
        <w:numPr>
          <w:ilvl w:val="0"/>
          <w:numId w:val="16"/>
        </w:numPr>
        <w:shd w:val="clear" w:color="auto" w:fill="FFFFFF"/>
        <w:tabs>
          <w:tab w:val="left" w:pos="440"/>
        </w:tabs>
        <w:suppressAutoHyphens/>
        <w:autoSpaceDE w:val="0"/>
        <w:autoSpaceDN w:val="0"/>
        <w:adjustRightInd w:val="0"/>
        <w:spacing w:before="144"/>
        <w:ind w:left="2200" w:hanging="2090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2 </w:t>
      </w:r>
      <w:r>
        <w:rPr>
          <w:color w:val="000000"/>
          <w:spacing w:val="6"/>
          <w:lang w:val="pl-PL"/>
        </w:rPr>
        <w:t>–</w:t>
      </w:r>
      <w:r w:rsidRPr="00604499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 xml:space="preserve">Kosztorys ofertowy </w:t>
      </w:r>
      <w:r>
        <w:rPr>
          <w:lang w:val="pl-PL"/>
        </w:rPr>
        <w:t>(na wzorze Kosztorysu nakładczego)</w:t>
      </w:r>
      <w:r w:rsidRPr="00604499">
        <w:rPr>
          <w:lang w:val="pl-PL"/>
        </w:rPr>
        <w:t xml:space="preserve"> </w:t>
      </w:r>
      <w:r>
        <w:rPr>
          <w:color w:val="000000"/>
          <w:spacing w:val="6"/>
          <w:lang w:val="pl-PL"/>
        </w:rPr>
        <w:t xml:space="preserve">–   stanowiący </w:t>
      </w:r>
      <w:r w:rsidRPr="00604499">
        <w:rPr>
          <w:color w:val="000000"/>
          <w:spacing w:val="6"/>
          <w:lang w:val="pl-PL"/>
        </w:rPr>
        <w:t xml:space="preserve"> Załącznik nr </w:t>
      </w:r>
      <w:r>
        <w:rPr>
          <w:color w:val="000000"/>
          <w:spacing w:val="6"/>
          <w:lang w:val="pl-PL"/>
        </w:rPr>
        <w:t>3</w:t>
      </w:r>
      <w:r w:rsidRPr="00604499">
        <w:rPr>
          <w:color w:val="000000"/>
          <w:spacing w:val="6"/>
          <w:lang w:val="pl-PL"/>
        </w:rPr>
        <w:t xml:space="preserve"> do SIWZ</w:t>
      </w:r>
    </w:p>
    <w:p w:rsidR="006F2199" w:rsidRDefault="006F2199" w:rsidP="006F3A3F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3 </w:t>
      </w:r>
      <w:r>
        <w:rPr>
          <w:color w:val="000000"/>
          <w:spacing w:val="6"/>
          <w:lang w:val="pl-PL"/>
        </w:rPr>
        <w:t>–</w:t>
      </w:r>
      <w:r w:rsidRPr="00604499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>Projekt budowlany</w:t>
      </w:r>
    </w:p>
    <w:p w:rsidR="00A608A4" w:rsidRPr="00A608A4" w:rsidRDefault="00A608A4" w:rsidP="00A608A4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>Załącznik nr 4 – Specyfikacja Wykonania i Odbioru Robót Budowlanych</w:t>
      </w:r>
    </w:p>
    <w:p w:rsidR="006F2199" w:rsidRDefault="006F2199" w:rsidP="006F3A3F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Załącznik nr </w:t>
      </w:r>
      <w:r w:rsidR="00A608A4">
        <w:rPr>
          <w:color w:val="000000"/>
          <w:spacing w:val="6"/>
          <w:lang w:val="pl-PL"/>
        </w:rPr>
        <w:t>5</w:t>
      </w:r>
      <w:r w:rsidRPr="00604499">
        <w:rPr>
          <w:color w:val="000000"/>
          <w:spacing w:val="6"/>
          <w:lang w:val="pl-PL"/>
        </w:rPr>
        <w:t xml:space="preserve"> </w:t>
      </w:r>
      <w:r>
        <w:rPr>
          <w:color w:val="000000"/>
          <w:spacing w:val="6"/>
          <w:lang w:val="pl-PL"/>
        </w:rPr>
        <w:t>–</w:t>
      </w:r>
      <w:r w:rsidRPr="00604499">
        <w:rPr>
          <w:color w:val="000000"/>
          <w:spacing w:val="6"/>
          <w:lang w:val="pl-PL"/>
        </w:rPr>
        <w:t xml:space="preserve"> </w:t>
      </w:r>
      <w:r w:rsidR="005C7AC7">
        <w:rPr>
          <w:color w:val="000000"/>
          <w:spacing w:val="6"/>
          <w:lang w:val="pl-PL"/>
        </w:rPr>
        <w:t>Wykaz osób</w:t>
      </w:r>
    </w:p>
    <w:p w:rsidR="006F2199" w:rsidRDefault="006F2199" w:rsidP="006F3A3F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>
        <w:rPr>
          <w:color w:val="000000"/>
          <w:spacing w:val="6"/>
          <w:lang w:val="pl-PL"/>
        </w:rPr>
        <w:t xml:space="preserve">Załącznik nr </w:t>
      </w:r>
      <w:r w:rsidR="00A608A4">
        <w:rPr>
          <w:color w:val="000000"/>
          <w:spacing w:val="6"/>
          <w:lang w:val="pl-PL"/>
        </w:rPr>
        <w:t>6</w:t>
      </w:r>
      <w:r>
        <w:rPr>
          <w:color w:val="000000"/>
          <w:spacing w:val="6"/>
          <w:lang w:val="pl-PL"/>
        </w:rPr>
        <w:t xml:space="preserve"> – </w:t>
      </w:r>
      <w:r w:rsidR="005C7AC7">
        <w:rPr>
          <w:color w:val="000000"/>
          <w:spacing w:val="6"/>
          <w:lang w:val="pl-PL"/>
        </w:rPr>
        <w:t>Oświadczenie Gwarancyjne</w:t>
      </w:r>
      <w:r w:rsidR="005C7AC7" w:rsidRPr="00E22F14">
        <w:rPr>
          <w:color w:val="000000"/>
          <w:spacing w:val="6"/>
          <w:lang w:val="pl-PL"/>
        </w:rPr>
        <w:t xml:space="preserve"> </w:t>
      </w:r>
      <w:r w:rsidR="005C7AC7">
        <w:rPr>
          <w:color w:val="000000"/>
          <w:spacing w:val="6"/>
          <w:lang w:val="pl-PL"/>
        </w:rPr>
        <w:t>(Wzór)</w:t>
      </w:r>
    </w:p>
    <w:p w:rsidR="006F2199" w:rsidRPr="00604499" w:rsidRDefault="006F2199" w:rsidP="006F3A3F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Aktualny wydruk wpisu wykonawcy do Krajowego Rejestru Sądowego / aktualny wydruk wpisu wykonawcy do Centralnej Ewidencji Informacji o Działalności Gospodarczej</w:t>
      </w:r>
    </w:p>
    <w:p w:rsidR="006F2199" w:rsidRPr="00604499" w:rsidRDefault="006F2199" w:rsidP="006F3A3F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before="144"/>
        <w:ind w:left="426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Oryginał pełnomocnictwa  / odpis pełnomocnictwa poświadczony przez notariusza</w:t>
      </w:r>
    </w:p>
    <w:p w:rsidR="006F2199" w:rsidRDefault="006F2199" w:rsidP="00B0050A">
      <w:pPr>
        <w:shd w:val="clear" w:color="auto" w:fill="FFFFFF"/>
        <w:suppressAutoHyphens/>
        <w:spacing w:before="144"/>
        <w:jc w:val="center"/>
        <w:outlineLvl w:val="0"/>
        <w:rPr>
          <w:b/>
          <w:color w:val="000000"/>
          <w:spacing w:val="6"/>
          <w:lang w:val="pl-PL"/>
        </w:rPr>
      </w:pPr>
    </w:p>
    <w:p w:rsidR="006F2199" w:rsidRPr="00604499" w:rsidRDefault="006F2199" w:rsidP="005456CE">
      <w:pPr>
        <w:shd w:val="clear" w:color="auto" w:fill="FFFFFF"/>
        <w:suppressAutoHyphens/>
        <w:spacing w:before="144"/>
        <w:jc w:val="center"/>
        <w:outlineLvl w:val="0"/>
        <w:rPr>
          <w:b/>
          <w:color w:val="000000"/>
          <w:spacing w:val="6"/>
          <w:lang w:val="pl-PL"/>
        </w:rPr>
      </w:pPr>
      <w:r w:rsidRPr="00604499">
        <w:rPr>
          <w:b/>
          <w:color w:val="000000"/>
          <w:spacing w:val="6"/>
          <w:lang w:val="pl-PL"/>
        </w:rPr>
        <w:t>§</w:t>
      </w:r>
      <w:r>
        <w:rPr>
          <w:b/>
          <w:color w:val="000000"/>
          <w:spacing w:val="6"/>
          <w:lang w:val="pl-PL"/>
        </w:rPr>
        <w:t xml:space="preserve"> 1</w:t>
      </w:r>
      <w:r w:rsidR="0033721F">
        <w:rPr>
          <w:b/>
          <w:color w:val="000000"/>
          <w:spacing w:val="6"/>
          <w:lang w:val="pl-PL"/>
        </w:rPr>
        <w:t>6</w:t>
      </w:r>
    </w:p>
    <w:p w:rsidR="006F2199" w:rsidRDefault="006F2199" w:rsidP="00A608A4">
      <w:pPr>
        <w:shd w:val="clear" w:color="auto" w:fill="FFFFFF"/>
        <w:suppressAutoHyphens/>
        <w:spacing w:before="240"/>
        <w:outlineLvl w:val="0"/>
        <w:rPr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>Wszelkie zmiany niniejszej umowy mogą nastąpić wyłącznie w formie aneksu do umowy w formie pisemnej pod rygorem braku wywołania skutków prawnych.</w:t>
      </w:r>
    </w:p>
    <w:p w:rsidR="0033721F" w:rsidRPr="00A608A4" w:rsidRDefault="0033721F" w:rsidP="00A608A4">
      <w:pPr>
        <w:shd w:val="clear" w:color="auto" w:fill="FFFFFF"/>
        <w:suppressAutoHyphens/>
        <w:spacing w:before="240"/>
        <w:outlineLvl w:val="0"/>
        <w:rPr>
          <w:color w:val="000000"/>
          <w:spacing w:val="6"/>
          <w:lang w:val="pl-PL"/>
        </w:rPr>
      </w:pPr>
    </w:p>
    <w:p w:rsidR="006F2199" w:rsidRDefault="006F2199" w:rsidP="005456CE">
      <w:pPr>
        <w:shd w:val="clear" w:color="auto" w:fill="FFFFFF"/>
        <w:suppressAutoHyphens/>
        <w:spacing w:before="144" w:line="403" w:lineRule="exact"/>
        <w:jc w:val="center"/>
        <w:outlineLvl w:val="0"/>
        <w:rPr>
          <w:b/>
          <w:color w:val="000000"/>
          <w:spacing w:val="6"/>
          <w:lang w:val="pl-PL"/>
        </w:rPr>
      </w:pPr>
      <w:r w:rsidRPr="00604499">
        <w:rPr>
          <w:b/>
          <w:color w:val="000000"/>
          <w:spacing w:val="6"/>
          <w:lang w:val="pl-PL"/>
        </w:rPr>
        <w:lastRenderedPageBreak/>
        <w:t xml:space="preserve">§ </w:t>
      </w:r>
      <w:r w:rsidR="00ED5DFC">
        <w:rPr>
          <w:b/>
          <w:color w:val="000000"/>
          <w:spacing w:val="6"/>
          <w:lang w:val="pl-PL"/>
        </w:rPr>
        <w:t>1</w:t>
      </w:r>
      <w:r w:rsidR="0033721F">
        <w:rPr>
          <w:b/>
          <w:color w:val="000000"/>
          <w:spacing w:val="6"/>
          <w:lang w:val="pl-PL"/>
        </w:rPr>
        <w:t>7</w:t>
      </w:r>
    </w:p>
    <w:p w:rsidR="006F2199" w:rsidRPr="00C57938" w:rsidRDefault="006F2199" w:rsidP="005456CE">
      <w:pPr>
        <w:shd w:val="clear" w:color="auto" w:fill="FFFFFF"/>
        <w:suppressAutoHyphens/>
        <w:spacing w:before="240"/>
        <w:jc w:val="both"/>
        <w:outlineLvl w:val="0"/>
        <w:rPr>
          <w:b/>
          <w:color w:val="000000"/>
          <w:spacing w:val="6"/>
          <w:lang w:val="pl-PL"/>
        </w:rPr>
      </w:pPr>
      <w:r w:rsidRPr="00604499">
        <w:rPr>
          <w:color w:val="000000"/>
          <w:spacing w:val="6"/>
          <w:lang w:val="pl-PL"/>
        </w:rPr>
        <w:t xml:space="preserve">Wykonawca bez pisemnej zgody Zamawiającego nie może przenosić na osoby trzecie żadnych </w:t>
      </w:r>
      <w:proofErr w:type="gramStart"/>
      <w:r w:rsidRPr="00604499">
        <w:rPr>
          <w:color w:val="000000"/>
          <w:spacing w:val="6"/>
          <w:lang w:val="pl-PL"/>
        </w:rPr>
        <w:t>praw</w:t>
      </w:r>
      <w:proofErr w:type="gramEnd"/>
      <w:r w:rsidRPr="00604499">
        <w:rPr>
          <w:color w:val="000000"/>
          <w:spacing w:val="6"/>
          <w:lang w:val="pl-PL"/>
        </w:rPr>
        <w:t xml:space="preserve"> ani obowiązków wynikających z niniejszej umowy.</w:t>
      </w:r>
    </w:p>
    <w:p w:rsidR="006F2199" w:rsidRDefault="006F2199" w:rsidP="00B0050A">
      <w:pPr>
        <w:pStyle w:val="Tekstpodstawowy"/>
        <w:spacing w:before="120"/>
        <w:ind w:left="0" w:right="105"/>
        <w:jc w:val="both"/>
        <w:rPr>
          <w:lang w:val="pl-PL"/>
        </w:rPr>
      </w:pPr>
    </w:p>
    <w:p w:rsidR="006F2199" w:rsidRDefault="006F2199" w:rsidP="00B0050A">
      <w:pPr>
        <w:pStyle w:val="Tekstpodstawowy"/>
        <w:spacing w:before="120"/>
        <w:ind w:left="0" w:right="105"/>
        <w:jc w:val="both"/>
        <w:rPr>
          <w:lang w:val="pl-PL"/>
        </w:rPr>
      </w:pPr>
    </w:p>
    <w:p w:rsidR="006F2199" w:rsidRDefault="006F2199" w:rsidP="00B0050A">
      <w:pPr>
        <w:pStyle w:val="Tekstpodstawowy"/>
        <w:spacing w:before="120"/>
        <w:ind w:left="0" w:right="105"/>
        <w:jc w:val="both"/>
        <w:rPr>
          <w:lang w:val="pl-PL"/>
        </w:rPr>
      </w:pPr>
    </w:p>
    <w:p w:rsidR="006F2199" w:rsidRPr="00604499" w:rsidRDefault="006F2199" w:rsidP="00F852D4">
      <w:pPr>
        <w:pStyle w:val="Nagwek1"/>
        <w:tabs>
          <w:tab w:val="left" w:pos="6484"/>
        </w:tabs>
        <w:spacing w:before="120"/>
        <w:ind w:left="112"/>
        <w:jc w:val="both"/>
        <w:rPr>
          <w:lang w:val="pl-PL"/>
        </w:rPr>
      </w:pPr>
      <w:r>
        <w:rPr>
          <w:w w:val="95"/>
          <w:lang w:val="pl-PL"/>
        </w:rPr>
        <w:t>ZA</w:t>
      </w:r>
      <w:r w:rsidRPr="00604499">
        <w:rPr>
          <w:w w:val="95"/>
          <w:lang w:val="pl-PL"/>
        </w:rPr>
        <w:t>MAWIAJĄCY</w:t>
      </w:r>
      <w:r w:rsidRPr="00604499">
        <w:rPr>
          <w:w w:val="95"/>
          <w:lang w:val="pl-PL"/>
        </w:rPr>
        <w:tab/>
      </w:r>
      <w:r>
        <w:rPr>
          <w:lang w:val="pl-PL"/>
        </w:rPr>
        <w:t>WYKONAWCA</w:t>
      </w:r>
    </w:p>
    <w:sectPr w:rsidR="006F2199" w:rsidRPr="00604499" w:rsidSect="001345CD"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91" w:rsidRDefault="00E97B91" w:rsidP="00D574F4">
      <w:r>
        <w:separator/>
      </w:r>
    </w:p>
  </w:endnote>
  <w:endnote w:type="continuationSeparator" w:id="0">
    <w:p w:rsidR="00E97B91" w:rsidRDefault="00E97B91" w:rsidP="00D5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9" w:rsidRDefault="006F2199" w:rsidP="00A926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2199" w:rsidRDefault="006F2199" w:rsidP="00A926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99" w:rsidRDefault="006F2199" w:rsidP="00A926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1C5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F2199" w:rsidRDefault="006F2199" w:rsidP="00A926F7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91" w:rsidRDefault="00E97B91" w:rsidP="00D574F4">
      <w:r>
        <w:separator/>
      </w:r>
    </w:p>
  </w:footnote>
  <w:footnote w:type="continuationSeparator" w:id="0">
    <w:p w:rsidR="00E97B91" w:rsidRDefault="00E97B91" w:rsidP="00D5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54"/>
    <w:multiLevelType w:val="hybridMultilevel"/>
    <w:tmpl w:val="1EDE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C4663"/>
    <w:multiLevelType w:val="hybridMultilevel"/>
    <w:tmpl w:val="84D45918"/>
    <w:lvl w:ilvl="0" w:tplc="84E273C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F4E13"/>
    <w:multiLevelType w:val="hybridMultilevel"/>
    <w:tmpl w:val="F216F368"/>
    <w:lvl w:ilvl="0" w:tplc="0470809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41F25A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CB6656"/>
    <w:multiLevelType w:val="hybridMultilevel"/>
    <w:tmpl w:val="713EE21E"/>
    <w:lvl w:ilvl="0" w:tplc="417A6054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7103DE4">
      <w:start w:val="1"/>
      <w:numFmt w:val="bullet"/>
      <w:lvlText w:val="•"/>
      <w:lvlJc w:val="left"/>
      <w:pPr>
        <w:ind w:left="1087" w:hanging="464"/>
      </w:pPr>
      <w:rPr>
        <w:rFonts w:hint="default"/>
      </w:rPr>
    </w:lvl>
    <w:lvl w:ilvl="2" w:tplc="CCE89918">
      <w:start w:val="1"/>
      <w:numFmt w:val="bullet"/>
      <w:lvlText w:val="•"/>
      <w:lvlJc w:val="left"/>
      <w:pPr>
        <w:ind w:left="2062" w:hanging="464"/>
      </w:pPr>
      <w:rPr>
        <w:rFonts w:hint="default"/>
      </w:rPr>
    </w:lvl>
    <w:lvl w:ilvl="3" w:tplc="B7667548">
      <w:start w:val="1"/>
      <w:numFmt w:val="bullet"/>
      <w:lvlText w:val="•"/>
      <w:lvlJc w:val="left"/>
      <w:pPr>
        <w:ind w:left="3037" w:hanging="464"/>
      </w:pPr>
      <w:rPr>
        <w:rFonts w:hint="default"/>
      </w:rPr>
    </w:lvl>
    <w:lvl w:ilvl="4" w:tplc="E2B2484E">
      <w:start w:val="1"/>
      <w:numFmt w:val="bullet"/>
      <w:lvlText w:val="•"/>
      <w:lvlJc w:val="left"/>
      <w:pPr>
        <w:ind w:left="4011" w:hanging="464"/>
      </w:pPr>
      <w:rPr>
        <w:rFonts w:hint="default"/>
      </w:rPr>
    </w:lvl>
    <w:lvl w:ilvl="5" w:tplc="68922702">
      <w:start w:val="1"/>
      <w:numFmt w:val="bullet"/>
      <w:lvlText w:val="•"/>
      <w:lvlJc w:val="left"/>
      <w:pPr>
        <w:ind w:left="4986" w:hanging="464"/>
      </w:pPr>
      <w:rPr>
        <w:rFonts w:hint="default"/>
      </w:rPr>
    </w:lvl>
    <w:lvl w:ilvl="6" w:tplc="E29E5360">
      <w:start w:val="1"/>
      <w:numFmt w:val="bullet"/>
      <w:lvlText w:val="•"/>
      <w:lvlJc w:val="left"/>
      <w:pPr>
        <w:ind w:left="5961" w:hanging="464"/>
      </w:pPr>
      <w:rPr>
        <w:rFonts w:hint="default"/>
      </w:rPr>
    </w:lvl>
    <w:lvl w:ilvl="7" w:tplc="DD2C98C6">
      <w:start w:val="1"/>
      <w:numFmt w:val="bullet"/>
      <w:lvlText w:val="•"/>
      <w:lvlJc w:val="left"/>
      <w:pPr>
        <w:ind w:left="6935" w:hanging="464"/>
      </w:pPr>
      <w:rPr>
        <w:rFonts w:hint="default"/>
      </w:rPr>
    </w:lvl>
    <w:lvl w:ilvl="8" w:tplc="4BF8CCAA">
      <w:start w:val="1"/>
      <w:numFmt w:val="bullet"/>
      <w:lvlText w:val="•"/>
      <w:lvlJc w:val="left"/>
      <w:pPr>
        <w:ind w:left="7910" w:hanging="464"/>
      </w:pPr>
      <w:rPr>
        <w:rFonts w:hint="default"/>
      </w:rPr>
    </w:lvl>
  </w:abstractNum>
  <w:abstractNum w:abstractNumId="4">
    <w:nsid w:val="2F370CEC"/>
    <w:multiLevelType w:val="hybridMultilevel"/>
    <w:tmpl w:val="58820818"/>
    <w:lvl w:ilvl="0" w:tplc="028E3E48">
      <w:start w:val="1"/>
      <w:numFmt w:val="decimal"/>
      <w:lvlText w:val="%1)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A064FE8">
      <w:start w:val="1"/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D16E1CD4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76FE8D58">
      <w:start w:val="1"/>
      <w:numFmt w:val="bullet"/>
      <w:lvlText w:val="•"/>
      <w:lvlJc w:val="left"/>
      <w:pPr>
        <w:ind w:left="3235" w:hanging="284"/>
      </w:pPr>
      <w:rPr>
        <w:rFonts w:hint="default"/>
      </w:rPr>
    </w:lvl>
    <w:lvl w:ilvl="4" w:tplc="0C6CC58A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D60871CA">
      <w:start w:val="1"/>
      <w:numFmt w:val="bullet"/>
      <w:lvlText w:val="•"/>
      <w:lvlJc w:val="left"/>
      <w:pPr>
        <w:ind w:left="5128" w:hanging="284"/>
      </w:pPr>
      <w:rPr>
        <w:rFonts w:hint="default"/>
      </w:rPr>
    </w:lvl>
    <w:lvl w:ilvl="6" w:tplc="DCC29D48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  <w:lvl w:ilvl="7" w:tplc="51D4A6C4">
      <w:start w:val="1"/>
      <w:numFmt w:val="bullet"/>
      <w:lvlText w:val="•"/>
      <w:lvlJc w:val="left"/>
      <w:pPr>
        <w:ind w:left="7020" w:hanging="284"/>
      </w:pPr>
      <w:rPr>
        <w:rFonts w:hint="default"/>
      </w:rPr>
    </w:lvl>
    <w:lvl w:ilvl="8" w:tplc="2AE272AE">
      <w:start w:val="1"/>
      <w:numFmt w:val="bullet"/>
      <w:lvlText w:val="•"/>
      <w:lvlJc w:val="left"/>
      <w:pPr>
        <w:ind w:left="7967" w:hanging="284"/>
      </w:pPr>
      <w:rPr>
        <w:rFonts w:hint="default"/>
      </w:rPr>
    </w:lvl>
  </w:abstractNum>
  <w:abstractNum w:abstractNumId="5">
    <w:nsid w:val="30A67BEB"/>
    <w:multiLevelType w:val="hybridMultilevel"/>
    <w:tmpl w:val="4BF43A5E"/>
    <w:lvl w:ilvl="0" w:tplc="E80CBD42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4C5600">
      <w:start w:val="1"/>
      <w:numFmt w:val="lowerLetter"/>
      <w:lvlText w:val="%2)"/>
      <w:lvlJc w:val="left"/>
      <w:pPr>
        <w:ind w:left="39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AB86E46">
      <w:start w:val="1"/>
      <w:numFmt w:val="bullet"/>
      <w:lvlText w:val="•"/>
      <w:lvlJc w:val="left"/>
      <w:pPr>
        <w:ind w:left="1515" w:hanging="245"/>
      </w:pPr>
      <w:rPr>
        <w:rFonts w:hint="default"/>
      </w:rPr>
    </w:lvl>
    <w:lvl w:ilvl="3" w:tplc="079C374A">
      <w:start w:val="1"/>
      <w:numFmt w:val="bullet"/>
      <w:lvlText w:val="•"/>
      <w:lvlJc w:val="left"/>
      <w:pPr>
        <w:ind w:left="2558" w:hanging="245"/>
      </w:pPr>
      <w:rPr>
        <w:rFonts w:hint="default"/>
      </w:rPr>
    </w:lvl>
    <w:lvl w:ilvl="4" w:tplc="73923D5C">
      <w:start w:val="1"/>
      <w:numFmt w:val="bullet"/>
      <w:lvlText w:val="•"/>
      <w:lvlJc w:val="left"/>
      <w:pPr>
        <w:ind w:left="3601" w:hanging="245"/>
      </w:pPr>
      <w:rPr>
        <w:rFonts w:hint="default"/>
      </w:rPr>
    </w:lvl>
    <w:lvl w:ilvl="5" w:tplc="63702454">
      <w:start w:val="1"/>
      <w:numFmt w:val="bullet"/>
      <w:lvlText w:val="•"/>
      <w:lvlJc w:val="left"/>
      <w:pPr>
        <w:ind w:left="4644" w:hanging="245"/>
      </w:pPr>
      <w:rPr>
        <w:rFonts w:hint="default"/>
      </w:rPr>
    </w:lvl>
    <w:lvl w:ilvl="6" w:tplc="F0BE2B88">
      <w:start w:val="1"/>
      <w:numFmt w:val="bullet"/>
      <w:lvlText w:val="•"/>
      <w:lvlJc w:val="left"/>
      <w:pPr>
        <w:ind w:left="5687" w:hanging="245"/>
      </w:pPr>
      <w:rPr>
        <w:rFonts w:hint="default"/>
      </w:rPr>
    </w:lvl>
    <w:lvl w:ilvl="7" w:tplc="61D46A52">
      <w:start w:val="1"/>
      <w:numFmt w:val="bullet"/>
      <w:lvlText w:val="•"/>
      <w:lvlJc w:val="left"/>
      <w:pPr>
        <w:ind w:left="6730" w:hanging="245"/>
      </w:pPr>
      <w:rPr>
        <w:rFonts w:hint="default"/>
      </w:rPr>
    </w:lvl>
    <w:lvl w:ilvl="8" w:tplc="2F1CB2DE">
      <w:start w:val="1"/>
      <w:numFmt w:val="bullet"/>
      <w:lvlText w:val="•"/>
      <w:lvlJc w:val="left"/>
      <w:pPr>
        <w:ind w:left="7773" w:hanging="245"/>
      </w:pPr>
      <w:rPr>
        <w:rFonts w:hint="default"/>
      </w:rPr>
    </w:lvl>
  </w:abstractNum>
  <w:abstractNum w:abstractNumId="6">
    <w:nsid w:val="33655DE4"/>
    <w:multiLevelType w:val="hybridMultilevel"/>
    <w:tmpl w:val="62D289B4"/>
    <w:lvl w:ilvl="0" w:tplc="B816AED4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BE017E"/>
    <w:multiLevelType w:val="hybridMultilevel"/>
    <w:tmpl w:val="A28ED2EE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D5C366A"/>
    <w:multiLevelType w:val="hybridMultilevel"/>
    <w:tmpl w:val="C2EC94B4"/>
    <w:lvl w:ilvl="0" w:tplc="4B58F8D8">
      <w:start w:val="1"/>
      <w:numFmt w:val="decimal"/>
      <w:lvlText w:val="%1."/>
      <w:lvlJc w:val="left"/>
      <w:pPr>
        <w:ind w:left="-1318" w:hanging="6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82BED0">
      <w:start w:val="1"/>
      <w:numFmt w:val="bullet"/>
      <w:lvlText w:val="•"/>
      <w:lvlJc w:val="left"/>
      <w:pPr>
        <w:ind w:left="-343" w:hanging="680"/>
      </w:pPr>
      <w:rPr>
        <w:rFonts w:hint="default"/>
      </w:rPr>
    </w:lvl>
    <w:lvl w:ilvl="2" w:tplc="B7F6E262">
      <w:start w:val="1"/>
      <w:numFmt w:val="bullet"/>
      <w:lvlText w:val="•"/>
      <w:lvlJc w:val="left"/>
      <w:pPr>
        <w:ind w:left="632" w:hanging="680"/>
      </w:pPr>
      <w:rPr>
        <w:rFonts w:hint="default"/>
      </w:rPr>
    </w:lvl>
    <w:lvl w:ilvl="3" w:tplc="8B580FB6">
      <w:start w:val="1"/>
      <w:numFmt w:val="bullet"/>
      <w:lvlText w:val="•"/>
      <w:lvlJc w:val="left"/>
      <w:pPr>
        <w:ind w:left="1606" w:hanging="680"/>
      </w:pPr>
      <w:rPr>
        <w:rFonts w:hint="default"/>
      </w:rPr>
    </w:lvl>
    <w:lvl w:ilvl="4" w:tplc="2F9284E0">
      <w:start w:val="1"/>
      <w:numFmt w:val="bullet"/>
      <w:lvlText w:val="•"/>
      <w:lvlJc w:val="left"/>
      <w:pPr>
        <w:ind w:left="2581" w:hanging="680"/>
      </w:pPr>
      <w:rPr>
        <w:rFonts w:hint="default"/>
      </w:rPr>
    </w:lvl>
    <w:lvl w:ilvl="5" w:tplc="EF2020C8">
      <w:start w:val="1"/>
      <w:numFmt w:val="bullet"/>
      <w:lvlText w:val="•"/>
      <w:lvlJc w:val="left"/>
      <w:pPr>
        <w:ind w:left="3556" w:hanging="680"/>
      </w:pPr>
      <w:rPr>
        <w:rFonts w:hint="default"/>
      </w:rPr>
    </w:lvl>
    <w:lvl w:ilvl="6" w:tplc="DFC664D4">
      <w:start w:val="1"/>
      <w:numFmt w:val="bullet"/>
      <w:lvlText w:val="•"/>
      <w:lvlJc w:val="left"/>
      <w:pPr>
        <w:ind w:left="4531" w:hanging="680"/>
      </w:pPr>
      <w:rPr>
        <w:rFonts w:hint="default"/>
      </w:rPr>
    </w:lvl>
    <w:lvl w:ilvl="7" w:tplc="9D60F9EE">
      <w:start w:val="1"/>
      <w:numFmt w:val="bullet"/>
      <w:lvlText w:val="•"/>
      <w:lvlJc w:val="left"/>
      <w:pPr>
        <w:ind w:left="5505" w:hanging="680"/>
      </w:pPr>
      <w:rPr>
        <w:rFonts w:hint="default"/>
      </w:rPr>
    </w:lvl>
    <w:lvl w:ilvl="8" w:tplc="BC4A193A">
      <w:start w:val="1"/>
      <w:numFmt w:val="bullet"/>
      <w:lvlText w:val="•"/>
      <w:lvlJc w:val="left"/>
      <w:pPr>
        <w:ind w:left="6480" w:hanging="680"/>
      </w:pPr>
      <w:rPr>
        <w:rFonts w:hint="default"/>
      </w:rPr>
    </w:lvl>
  </w:abstractNum>
  <w:abstractNum w:abstractNumId="9">
    <w:nsid w:val="3F0851A3"/>
    <w:multiLevelType w:val="hybridMultilevel"/>
    <w:tmpl w:val="E892B832"/>
    <w:lvl w:ilvl="0" w:tplc="FA425B80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B816AE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0E14AF"/>
    <w:multiLevelType w:val="hybridMultilevel"/>
    <w:tmpl w:val="1CBCD94C"/>
    <w:lvl w:ilvl="0" w:tplc="04708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DFEED78">
      <w:start w:val="2"/>
      <w:numFmt w:val="decimal"/>
      <w:lvlText w:val="%2)"/>
      <w:lvlJc w:val="left"/>
      <w:pPr>
        <w:tabs>
          <w:tab w:val="num" w:pos="30"/>
        </w:tabs>
        <w:ind w:left="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1">
    <w:nsid w:val="6BEA4AAB"/>
    <w:multiLevelType w:val="hybridMultilevel"/>
    <w:tmpl w:val="185AADE0"/>
    <w:lvl w:ilvl="0" w:tplc="C0700E16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434924"/>
    <w:multiLevelType w:val="hybridMultilevel"/>
    <w:tmpl w:val="68CCB1D8"/>
    <w:lvl w:ilvl="0" w:tplc="1E146B60">
      <w:start w:val="1"/>
      <w:numFmt w:val="decimal"/>
      <w:lvlText w:val="%1."/>
      <w:lvlJc w:val="left"/>
      <w:pPr>
        <w:ind w:left="404" w:hanging="294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1" w:tplc="354E73E4">
      <w:start w:val="1"/>
      <w:numFmt w:val="lowerLetter"/>
      <w:lvlText w:val="%2)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/>
        <w:w w:val="99"/>
        <w:sz w:val="24"/>
        <w:szCs w:val="24"/>
      </w:rPr>
    </w:lvl>
    <w:lvl w:ilvl="2" w:tplc="40D82980">
      <w:start w:val="1"/>
      <w:numFmt w:val="bullet"/>
      <w:lvlText w:val="•"/>
      <w:lvlJc w:val="left"/>
      <w:pPr>
        <w:ind w:left="681" w:hanging="284"/>
      </w:pPr>
      <w:rPr>
        <w:rFonts w:hint="default"/>
      </w:rPr>
    </w:lvl>
    <w:lvl w:ilvl="3" w:tplc="5FE0AF7A">
      <w:start w:val="1"/>
      <w:numFmt w:val="bullet"/>
      <w:lvlText w:val="•"/>
      <w:lvlJc w:val="left"/>
      <w:pPr>
        <w:ind w:left="681" w:hanging="284"/>
      </w:pPr>
      <w:rPr>
        <w:rFonts w:hint="default"/>
      </w:rPr>
    </w:lvl>
    <w:lvl w:ilvl="4" w:tplc="903CEAE4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5" w:tplc="EE282BDE">
      <w:start w:val="1"/>
      <w:numFmt w:val="bullet"/>
      <w:lvlText w:val="•"/>
      <w:lvlJc w:val="left"/>
      <w:pPr>
        <w:ind w:left="3305" w:hanging="284"/>
      </w:pPr>
      <w:rPr>
        <w:rFonts w:hint="default"/>
      </w:rPr>
    </w:lvl>
    <w:lvl w:ilvl="6" w:tplc="36085882">
      <w:start w:val="1"/>
      <w:numFmt w:val="bullet"/>
      <w:lvlText w:val="•"/>
      <w:lvlJc w:val="left"/>
      <w:pPr>
        <w:ind w:left="4617" w:hanging="284"/>
      </w:pPr>
      <w:rPr>
        <w:rFonts w:hint="default"/>
      </w:rPr>
    </w:lvl>
    <w:lvl w:ilvl="7" w:tplc="DD3608D6">
      <w:start w:val="1"/>
      <w:numFmt w:val="bullet"/>
      <w:lvlText w:val="•"/>
      <w:lvlJc w:val="left"/>
      <w:pPr>
        <w:ind w:left="5928" w:hanging="284"/>
      </w:pPr>
      <w:rPr>
        <w:rFonts w:hint="default"/>
      </w:rPr>
    </w:lvl>
    <w:lvl w:ilvl="8" w:tplc="533207AE">
      <w:start w:val="1"/>
      <w:numFmt w:val="bullet"/>
      <w:lvlText w:val="•"/>
      <w:lvlJc w:val="left"/>
      <w:pPr>
        <w:ind w:left="7240" w:hanging="284"/>
      </w:pPr>
      <w:rPr>
        <w:rFonts w:hint="default"/>
      </w:rPr>
    </w:lvl>
  </w:abstractNum>
  <w:abstractNum w:abstractNumId="13">
    <w:nsid w:val="71983289"/>
    <w:multiLevelType w:val="hybridMultilevel"/>
    <w:tmpl w:val="BF26B4C4"/>
    <w:lvl w:ilvl="0" w:tplc="41F25A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8241BE"/>
    <w:multiLevelType w:val="hybridMultilevel"/>
    <w:tmpl w:val="A28ED2EE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72B54F4C"/>
    <w:multiLevelType w:val="hybridMultilevel"/>
    <w:tmpl w:val="F4E0D2BE"/>
    <w:lvl w:ilvl="0" w:tplc="6E5ADA4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CCA85A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2" w:tplc="F926CA9A">
      <w:start w:val="1"/>
      <w:numFmt w:val="bullet"/>
      <w:lvlText w:val="•"/>
      <w:lvlJc w:val="left"/>
      <w:pPr>
        <w:ind w:left="2506" w:hanging="240"/>
      </w:pPr>
      <w:rPr>
        <w:rFonts w:hint="default"/>
      </w:rPr>
    </w:lvl>
    <w:lvl w:ilvl="3" w:tplc="3080EC3A">
      <w:start w:val="1"/>
      <w:numFmt w:val="bullet"/>
      <w:lvlText w:val="•"/>
      <w:lvlJc w:val="left"/>
      <w:pPr>
        <w:ind w:left="3453" w:hanging="240"/>
      </w:pPr>
      <w:rPr>
        <w:rFonts w:hint="default"/>
      </w:rPr>
    </w:lvl>
    <w:lvl w:ilvl="4" w:tplc="F43C4B50">
      <w:start w:val="1"/>
      <w:numFmt w:val="bullet"/>
      <w:lvlText w:val="•"/>
      <w:lvlJc w:val="left"/>
      <w:pPr>
        <w:ind w:left="4399" w:hanging="240"/>
      </w:pPr>
      <w:rPr>
        <w:rFonts w:hint="default"/>
      </w:rPr>
    </w:lvl>
    <w:lvl w:ilvl="5" w:tplc="8C340EBE">
      <w:start w:val="1"/>
      <w:numFmt w:val="bullet"/>
      <w:lvlText w:val="•"/>
      <w:lvlJc w:val="left"/>
      <w:pPr>
        <w:ind w:left="5346" w:hanging="240"/>
      </w:pPr>
      <w:rPr>
        <w:rFonts w:hint="default"/>
      </w:rPr>
    </w:lvl>
    <w:lvl w:ilvl="6" w:tplc="11F089FC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7" w:tplc="E9249312">
      <w:start w:val="1"/>
      <w:numFmt w:val="bullet"/>
      <w:lvlText w:val="•"/>
      <w:lvlJc w:val="left"/>
      <w:pPr>
        <w:ind w:left="7238" w:hanging="240"/>
      </w:pPr>
      <w:rPr>
        <w:rFonts w:hint="default"/>
      </w:rPr>
    </w:lvl>
    <w:lvl w:ilvl="8" w:tplc="8DC070B6">
      <w:start w:val="1"/>
      <w:numFmt w:val="bullet"/>
      <w:lvlText w:val="•"/>
      <w:lvlJc w:val="left"/>
      <w:pPr>
        <w:ind w:left="8185" w:hanging="240"/>
      </w:pPr>
      <w:rPr>
        <w:rFonts w:hint="default"/>
      </w:rPr>
    </w:lvl>
  </w:abstractNum>
  <w:abstractNum w:abstractNumId="16">
    <w:nsid w:val="77060150"/>
    <w:multiLevelType w:val="hybridMultilevel"/>
    <w:tmpl w:val="354E7016"/>
    <w:lvl w:ilvl="0" w:tplc="D95C3BE6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087690"/>
    <w:multiLevelType w:val="hybridMultilevel"/>
    <w:tmpl w:val="97787A08"/>
    <w:lvl w:ilvl="0" w:tplc="D4A8DD4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0305F"/>
    <w:multiLevelType w:val="hybridMultilevel"/>
    <w:tmpl w:val="D9FAFBBC"/>
    <w:lvl w:ilvl="0" w:tplc="04150011">
      <w:start w:val="1"/>
      <w:numFmt w:val="decimal"/>
      <w:lvlText w:val="%1)"/>
      <w:lvlJc w:val="left"/>
      <w:pPr>
        <w:ind w:left="2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00" w:hanging="180"/>
      </w:pPr>
      <w:rPr>
        <w:rFonts w:cs="Times New Roman"/>
      </w:rPr>
    </w:lvl>
  </w:abstractNum>
  <w:abstractNum w:abstractNumId="19">
    <w:nsid w:val="7D904ED1"/>
    <w:multiLevelType w:val="hybridMultilevel"/>
    <w:tmpl w:val="3014B81E"/>
    <w:lvl w:ilvl="0" w:tplc="EE96864E">
      <w:start w:val="1"/>
      <w:numFmt w:val="decimal"/>
      <w:lvlText w:val="%1)"/>
      <w:lvlJc w:val="left"/>
      <w:pPr>
        <w:tabs>
          <w:tab w:val="num" w:pos="-3380"/>
        </w:tabs>
        <w:ind w:left="-3380" w:hanging="360"/>
      </w:pPr>
      <w:rPr>
        <w:rFonts w:cs="Times New Roman" w:hint="default"/>
        <w:b w:val="0"/>
      </w:rPr>
    </w:lvl>
    <w:lvl w:ilvl="1" w:tplc="D95C3BE6">
      <w:start w:val="1"/>
      <w:numFmt w:val="decimal"/>
      <w:lvlText w:val="%2."/>
      <w:lvlJc w:val="left"/>
      <w:pPr>
        <w:tabs>
          <w:tab w:val="num" w:pos="-4810"/>
        </w:tabs>
        <w:ind w:left="-481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-3010"/>
        </w:tabs>
        <w:ind w:left="-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2290"/>
        </w:tabs>
        <w:ind w:left="-2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570"/>
        </w:tabs>
        <w:ind w:left="-1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850"/>
        </w:tabs>
        <w:ind w:left="-8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130"/>
        </w:tabs>
        <w:ind w:left="-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10"/>
        </w:tabs>
        <w:ind w:left="131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2"/>
  </w:num>
  <w:num w:numId="10">
    <w:abstractNumId w:val="19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0"/>
  </w:num>
  <w:num w:numId="17">
    <w:abstractNumId w:val="18"/>
  </w:num>
  <w:num w:numId="18">
    <w:abstractNumId w:val="14"/>
  </w:num>
  <w:num w:numId="19">
    <w:abstractNumId w:val="17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5"/>
    <w:rsid w:val="000112B4"/>
    <w:rsid w:val="00014EC7"/>
    <w:rsid w:val="00022AD8"/>
    <w:rsid w:val="000252E9"/>
    <w:rsid w:val="00041C34"/>
    <w:rsid w:val="000468A4"/>
    <w:rsid w:val="00064975"/>
    <w:rsid w:val="00092B11"/>
    <w:rsid w:val="000B0653"/>
    <w:rsid w:val="000B1B0F"/>
    <w:rsid w:val="000E0E4C"/>
    <w:rsid w:val="000F6B5A"/>
    <w:rsid w:val="00103618"/>
    <w:rsid w:val="00105EE2"/>
    <w:rsid w:val="00110D78"/>
    <w:rsid w:val="001269ED"/>
    <w:rsid w:val="001345CD"/>
    <w:rsid w:val="0014039A"/>
    <w:rsid w:val="00167E6D"/>
    <w:rsid w:val="00174ED0"/>
    <w:rsid w:val="0019332E"/>
    <w:rsid w:val="001B673E"/>
    <w:rsid w:val="001C5EC3"/>
    <w:rsid w:val="001C6438"/>
    <w:rsid w:val="001E0B3D"/>
    <w:rsid w:val="001E53E6"/>
    <w:rsid w:val="001F13F3"/>
    <w:rsid w:val="00212EB6"/>
    <w:rsid w:val="00230A5E"/>
    <w:rsid w:val="002624AC"/>
    <w:rsid w:val="0026329D"/>
    <w:rsid w:val="00285202"/>
    <w:rsid w:val="00296630"/>
    <w:rsid w:val="002A0A8B"/>
    <w:rsid w:val="002A35B4"/>
    <w:rsid w:val="002B2FE5"/>
    <w:rsid w:val="002D0F5C"/>
    <w:rsid w:val="002D7372"/>
    <w:rsid w:val="003106FE"/>
    <w:rsid w:val="00313123"/>
    <w:rsid w:val="0032288A"/>
    <w:rsid w:val="0033004D"/>
    <w:rsid w:val="0033721F"/>
    <w:rsid w:val="00340EE3"/>
    <w:rsid w:val="00356FC4"/>
    <w:rsid w:val="003C2A13"/>
    <w:rsid w:val="003D4464"/>
    <w:rsid w:val="003F4ADA"/>
    <w:rsid w:val="00402267"/>
    <w:rsid w:val="00403325"/>
    <w:rsid w:val="00417D64"/>
    <w:rsid w:val="00421B89"/>
    <w:rsid w:val="00424BF5"/>
    <w:rsid w:val="0042574C"/>
    <w:rsid w:val="00433EE7"/>
    <w:rsid w:val="00445CD2"/>
    <w:rsid w:val="0045107F"/>
    <w:rsid w:val="004561D9"/>
    <w:rsid w:val="004F3435"/>
    <w:rsid w:val="00525B6C"/>
    <w:rsid w:val="00527E86"/>
    <w:rsid w:val="00534B14"/>
    <w:rsid w:val="0054398E"/>
    <w:rsid w:val="005456CE"/>
    <w:rsid w:val="00555CF5"/>
    <w:rsid w:val="005713B8"/>
    <w:rsid w:val="005C7AC7"/>
    <w:rsid w:val="00604499"/>
    <w:rsid w:val="00652A66"/>
    <w:rsid w:val="0067334A"/>
    <w:rsid w:val="006842CF"/>
    <w:rsid w:val="00691B4D"/>
    <w:rsid w:val="006A6652"/>
    <w:rsid w:val="006C3D25"/>
    <w:rsid w:val="006E46D8"/>
    <w:rsid w:val="006F2199"/>
    <w:rsid w:val="006F3A3F"/>
    <w:rsid w:val="00735986"/>
    <w:rsid w:val="00765092"/>
    <w:rsid w:val="007C043F"/>
    <w:rsid w:val="007D2CF2"/>
    <w:rsid w:val="007D4106"/>
    <w:rsid w:val="007F14E7"/>
    <w:rsid w:val="0080724C"/>
    <w:rsid w:val="00830465"/>
    <w:rsid w:val="00841E90"/>
    <w:rsid w:val="00843F09"/>
    <w:rsid w:val="0084606F"/>
    <w:rsid w:val="008632A0"/>
    <w:rsid w:val="008662A6"/>
    <w:rsid w:val="00870306"/>
    <w:rsid w:val="0087571F"/>
    <w:rsid w:val="008826DF"/>
    <w:rsid w:val="008979E2"/>
    <w:rsid w:val="008A46A7"/>
    <w:rsid w:val="008B06F3"/>
    <w:rsid w:val="008B5243"/>
    <w:rsid w:val="008C019D"/>
    <w:rsid w:val="008C47D6"/>
    <w:rsid w:val="008C74DB"/>
    <w:rsid w:val="008E08EB"/>
    <w:rsid w:val="008F24E7"/>
    <w:rsid w:val="0090370E"/>
    <w:rsid w:val="009206A6"/>
    <w:rsid w:val="0098181B"/>
    <w:rsid w:val="00992971"/>
    <w:rsid w:val="00996210"/>
    <w:rsid w:val="009B1C54"/>
    <w:rsid w:val="009B2B22"/>
    <w:rsid w:val="009F6734"/>
    <w:rsid w:val="00A213B2"/>
    <w:rsid w:val="00A24EFD"/>
    <w:rsid w:val="00A608A4"/>
    <w:rsid w:val="00A80D4F"/>
    <w:rsid w:val="00A90BE3"/>
    <w:rsid w:val="00A926F7"/>
    <w:rsid w:val="00AC5A61"/>
    <w:rsid w:val="00AD2B28"/>
    <w:rsid w:val="00B0050A"/>
    <w:rsid w:val="00B0191B"/>
    <w:rsid w:val="00B04AE3"/>
    <w:rsid w:val="00B13C59"/>
    <w:rsid w:val="00B250C9"/>
    <w:rsid w:val="00B405D6"/>
    <w:rsid w:val="00B632B6"/>
    <w:rsid w:val="00B72345"/>
    <w:rsid w:val="00B8489C"/>
    <w:rsid w:val="00B86599"/>
    <w:rsid w:val="00B8690E"/>
    <w:rsid w:val="00BA4DAD"/>
    <w:rsid w:val="00C24BCD"/>
    <w:rsid w:val="00C440D4"/>
    <w:rsid w:val="00C47F4A"/>
    <w:rsid w:val="00C57938"/>
    <w:rsid w:val="00C62BF4"/>
    <w:rsid w:val="00C73631"/>
    <w:rsid w:val="00C8568A"/>
    <w:rsid w:val="00CC2A1B"/>
    <w:rsid w:val="00D21079"/>
    <w:rsid w:val="00D355F6"/>
    <w:rsid w:val="00D40A34"/>
    <w:rsid w:val="00D5365C"/>
    <w:rsid w:val="00D574F4"/>
    <w:rsid w:val="00D66893"/>
    <w:rsid w:val="00D77ACE"/>
    <w:rsid w:val="00D84F07"/>
    <w:rsid w:val="00D8722F"/>
    <w:rsid w:val="00D9792F"/>
    <w:rsid w:val="00DA26FE"/>
    <w:rsid w:val="00DA39D9"/>
    <w:rsid w:val="00DB6F2D"/>
    <w:rsid w:val="00DC3F76"/>
    <w:rsid w:val="00DD4D5D"/>
    <w:rsid w:val="00DD6017"/>
    <w:rsid w:val="00DE50A4"/>
    <w:rsid w:val="00E134E8"/>
    <w:rsid w:val="00E207DD"/>
    <w:rsid w:val="00E22F14"/>
    <w:rsid w:val="00E4251B"/>
    <w:rsid w:val="00E63BCA"/>
    <w:rsid w:val="00E852AD"/>
    <w:rsid w:val="00E97B91"/>
    <w:rsid w:val="00EB2116"/>
    <w:rsid w:val="00ED4E37"/>
    <w:rsid w:val="00ED5DFC"/>
    <w:rsid w:val="00F06045"/>
    <w:rsid w:val="00F234B5"/>
    <w:rsid w:val="00F57036"/>
    <w:rsid w:val="00F67463"/>
    <w:rsid w:val="00F709F0"/>
    <w:rsid w:val="00F83F01"/>
    <w:rsid w:val="00F852D4"/>
    <w:rsid w:val="00F91A0E"/>
    <w:rsid w:val="00FA23C5"/>
    <w:rsid w:val="00FA3397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2F"/>
    <w:pPr>
      <w:widowControl w:val="0"/>
    </w:pPr>
    <w:rPr>
      <w:rFonts w:ascii="Times New Roman" w:hAnsi="Times New Roman"/>
      <w:bCs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9792F"/>
    <w:pPr>
      <w:ind w:left="4343"/>
      <w:outlineLvl w:val="0"/>
    </w:pPr>
    <w:rPr>
      <w:rFonts w:eastAsia="Times New Roman"/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7334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9792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D9792F"/>
    <w:pPr>
      <w:ind w:left="112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7334A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D9792F"/>
  </w:style>
  <w:style w:type="paragraph" w:customStyle="1" w:styleId="TableParagraph">
    <w:name w:val="Table Paragraph"/>
    <w:basedOn w:val="Normalny"/>
    <w:uiPriority w:val="99"/>
    <w:rsid w:val="00D9792F"/>
  </w:style>
  <w:style w:type="paragraph" w:styleId="Lista">
    <w:name w:val="List"/>
    <w:basedOn w:val="Normalny"/>
    <w:uiPriority w:val="99"/>
    <w:rsid w:val="005713B8"/>
    <w:pPr>
      <w:ind w:left="283" w:hanging="283"/>
    </w:pPr>
  </w:style>
  <w:style w:type="paragraph" w:styleId="Lista2">
    <w:name w:val="List 2"/>
    <w:basedOn w:val="Normalny"/>
    <w:uiPriority w:val="99"/>
    <w:rsid w:val="005713B8"/>
    <w:pPr>
      <w:ind w:left="566" w:hanging="283"/>
    </w:pPr>
  </w:style>
  <w:style w:type="paragraph" w:styleId="Lista3">
    <w:name w:val="List 3"/>
    <w:basedOn w:val="Normalny"/>
    <w:uiPriority w:val="99"/>
    <w:rsid w:val="005713B8"/>
    <w:pPr>
      <w:ind w:left="849" w:hanging="283"/>
    </w:pPr>
  </w:style>
  <w:style w:type="paragraph" w:styleId="Lista4">
    <w:name w:val="List 4"/>
    <w:basedOn w:val="Normalny"/>
    <w:uiPriority w:val="99"/>
    <w:rsid w:val="005713B8"/>
    <w:pPr>
      <w:ind w:left="1132" w:hanging="283"/>
    </w:pPr>
  </w:style>
  <w:style w:type="paragraph" w:styleId="Lista5">
    <w:name w:val="List 5"/>
    <w:basedOn w:val="Normalny"/>
    <w:uiPriority w:val="99"/>
    <w:rsid w:val="005713B8"/>
    <w:pPr>
      <w:ind w:left="1415" w:hanging="283"/>
    </w:pPr>
  </w:style>
  <w:style w:type="paragraph" w:styleId="Lista-kontynuacja2">
    <w:name w:val="List Continue 2"/>
    <w:basedOn w:val="Normalny"/>
    <w:uiPriority w:val="99"/>
    <w:rsid w:val="005713B8"/>
    <w:pPr>
      <w:spacing w:after="120"/>
      <w:ind w:left="566"/>
    </w:pPr>
  </w:style>
  <w:style w:type="paragraph" w:styleId="Lista-kontynuacja4">
    <w:name w:val="List Continue 4"/>
    <w:basedOn w:val="Normalny"/>
    <w:uiPriority w:val="99"/>
    <w:rsid w:val="005713B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5713B8"/>
    <w:pPr>
      <w:spacing w:after="120"/>
      <w:ind w:left="1415"/>
    </w:pPr>
  </w:style>
  <w:style w:type="paragraph" w:styleId="Tekstpodstawowywcity">
    <w:name w:val="Body Text Indent"/>
    <w:basedOn w:val="Normalny"/>
    <w:link w:val="TekstpodstawowywcityZnak"/>
    <w:uiPriority w:val="99"/>
    <w:rsid w:val="005713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6210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713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96210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882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5092"/>
    <w:rPr>
      <w:rFonts w:ascii="Times New Roman" w:hAnsi="Times New Roman" w:cs="Times New Roman"/>
      <w:bCs/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rsid w:val="008826D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82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5092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B250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079"/>
    <w:rPr>
      <w:rFonts w:ascii="Times New Roman" w:hAnsi="Times New Roman" w:cs="Times New Roman"/>
      <w:bCs/>
      <w:sz w:val="2"/>
      <w:lang w:val="en-US" w:eastAsia="en-US"/>
    </w:rPr>
  </w:style>
  <w:style w:type="paragraph" w:customStyle="1" w:styleId="ZnakZnak4">
    <w:name w:val="Znak Znak4"/>
    <w:basedOn w:val="Normalny"/>
    <w:rsid w:val="007D4106"/>
    <w:pPr>
      <w:widowControl/>
    </w:pPr>
    <w:rPr>
      <w:rFonts w:eastAsia="Times New Roman"/>
      <w:bCs w:val="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2F"/>
    <w:pPr>
      <w:widowControl w:val="0"/>
    </w:pPr>
    <w:rPr>
      <w:rFonts w:ascii="Times New Roman" w:hAnsi="Times New Roman"/>
      <w:bCs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9792F"/>
    <w:pPr>
      <w:ind w:left="4343"/>
      <w:outlineLvl w:val="0"/>
    </w:pPr>
    <w:rPr>
      <w:rFonts w:eastAsia="Times New Roman"/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7334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9792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D9792F"/>
    <w:pPr>
      <w:ind w:left="112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7334A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D9792F"/>
  </w:style>
  <w:style w:type="paragraph" w:customStyle="1" w:styleId="TableParagraph">
    <w:name w:val="Table Paragraph"/>
    <w:basedOn w:val="Normalny"/>
    <w:uiPriority w:val="99"/>
    <w:rsid w:val="00D9792F"/>
  </w:style>
  <w:style w:type="paragraph" w:styleId="Lista">
    <w:name w:val="List"/>
    <w:basedOn w:val="Normalny"/>
    <w:uiPriority w:val="99"/>
    <w:rsid w:val="005713B8"/>
    <w:pPr>
      <w:ind w:left="283" w:hanging="283"/>
    </w:pPr>
  </w:style>
  <w:style w:type="paragraph" w:styleId="Lista2">
    <w:name w:val="List 2"/>
    <w:basedOn w:val="Normalny"/>
    <w:uiPriority w:val="99"/>
    <w:rsid w:val="005713B8"/>
    <w:pPr>
      <w:ind w:left="566" w:hanging="283"/>
    </w:pPr>
  </w:style>
  <w:style w:type="paragraph" w:styleId="Lista3">
    <w:name w:val="List 3"/>
    <w:basedOn w:val="Normalny"/>
    <w:uiPriority w:val="99"/>
    <w:rsid w:val="005713B8"/>
    <w:pPr>
      <w:ind w:left="849" w:hanging="283"/>
    </w:pPr>
  </w:style>
  <w:style w:type="paragraph" w:styleId="Lista4">
    <w:name w:val="List 4"/>
    <w:basedOn w:val="Normalny"/>
    <w:uiPriority w:val="99"/>
    <w:rsid w:val="005713B8"/>
    <w:pPr>
      <w:ind w:left="1132" w:hanging="283"/>
    </w:pPr>
  </w:style>
  <w:style w:type="paragraph" w:styleId="Lista5">
    <w:name w:val="List 5"/>
    <w:basedOn w:val="Normalny"/>
    <w:uiPriority w:val="99"/>
    <w:rsid w:val="005713B8"/>
    <w:pPr>
      <w:ind w:left="1415" w:hanging="283"/>
    </w:pPr>
  </w:style>
  <w:style w:type="paragraph" w:styleId="Lista-kontynuacja2">
    <w:name w:val="List Continue 2"/>
    <w:basedOn w:val="Normalny"/>
    <w:uiPriority w:val="99"/>
    <w:rsid w:val="005713B8"/>
    <w:pPr>
      <w:spacing w:after="120"/>
      <w:ind w:left="566"/>
    </w:pPr>
  </w:style>
  <w:style w:type="paragraph" w:styleId="Lista-kontynuacja4">
    <w:name w:val="List Continue 4"/>
    <w:basedOn w:val="Normalny"/>
    <w:uiPriority w:val="99"/>
    <w:rsid w:val="005713B8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5713B8"/>
    <w:pPr>
      <w:spacing w:after="120"/>
      <w:ind w:left="1415"/>
    </w:pPr>
  </w:style>
  <w:style w:type="paragraph" w:styleId="Tekstpodstawowywcity">
    <w:name w:val="Body Text Indent"/>
    <w:basedOn w:val="Normalny"/>
    <w:link w:val="TekstpodstawowywcityZnak"/>
    <w:uiPriority w:val="99"/>
    <w:rsid w:val="005713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6210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713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96210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882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5092"/>
    <w:rPr>
      <w:rFonts w:ascii="Times New Roman" w:hAnsi="Times New Roman" w:cs="Times New Roman"/>
      <w:bCs/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rsid w:val="008826D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82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5092"/>
    <w:rPr>
      <w:rFonts w:ascii="Times New Roman" w:hAnsi="Times New Roman" w:cs="Times New Roman"/>
      <w:bCs/>
      <w:sz w:val="24"/>
      <w:szCs w:val="24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B250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079"/>
    <w:rPr>
      <w:rFonts w:ascii="Times New Roman" w:hAnsi="Times New Roman" w:cs="Times New Roman"/>
      <w:bCs/>
      <w:sz w:val="2"/>
      <w:lang w:val="en-US" w:eastAsia="en-US"/>
    </w:rPr>
  </w:style>
  <w:style w:type="paragraph" w:customStyle="1" w:styleId="ZnakZnak4">
    <w:name w:val="Znak Znak4"/>
    <w:basedOn w:val="Normalny"/>
    <w:rsid w:val="007D4106"/>
    <w:pPr>
      <w:widowControl/>
    </w:pPr>
    <w:rPr>
      <w:rFonts w:eastAsia="Times New Roman"/>
      <w:bCs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Kowalski Ryszard</cp:lastModifiedBy>
  <cp:revision>12</cp:revision>
  <cp:lastPrinted>2020-06-23T10:13:00Z</cp:lastPrinted>
  <dcterms:created xsi:type="dcterms:W3CDTF">2020-06-17T19:43:00Z</dcterms:created>
  <dcterms:modified xsi:type="dcterms:W3CDTF">2020-06-23T10:20:00Z</dcterms:modified>
</cp:coreProperties>
</file>